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C4" w:rsidRPr="000974C4" w:rsidRDefault="000974C4" w:rsidP="000974C4">
      <w:pPr>
        <w:widowControl/>
        <w:shd w:val="clear" w:color="auto" w:fill="FFFFFF"/>
        <w:wordWrap w:val="0"/>
        <w:spacing w:before="100" w:beforeAutospacing="1" w:after="100" w:afterAutospacing="1" w:line="408" w:lineRule="auto"/>
        <w:ind w:firstLine="480"/>
        <w:jc w:val="center"/>
        <w:rPr>
          <w:rFonts w:ascii="宋体" w:eastAsia="宋体" w:hAnsi="宋体" w:cs="宋体"/>
          <w:kern w:val="0"/>
          <w:sz w:val="24"/>
          <w:szCs w:val="24"/>
        </w:rPr>
      </w:pPr>
      <w:r w:rsidRPr="000974C4">
        <w:rPr>
          <w:rFonts w:ascii="宋体" w:eastAsia="宋体" w:hAnsi="宋体" w:cs="宋体" w:hint="eastAsia"/>
          <w:b/>
          <w:bCs/>
          <w:kern w:val="0"/>
          <w:sz w:val="24"/>
          <w:szCs w:val="24"/>
        </w:rPr>
        <w:t>第一部分 佛山职业技术学院概况</w:t>
      </w:r>
    </w:p>
    <w:p w:rsidR="000974C4" w:rsidRPr="00AA053B"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b/>
          <w:kern w:val="0"/>
          <w:sz w:val="24"/>
          <w:szCs w:val="24"/>
        </w:rPr>
      </w:pPr>
      <w:r w:rsidRPr="00AA053B">
        <w:rPr>
          <w:rFonts w:ascii="宋体" w:eastAsia="宋体" w:hAnsi="宋体" w:cs="宋体" w:hint="eastAsia"/>
          <w:b/>
          <w:kern w:val="0"/>
          <w:sz w:val="24"/>
          <w:szCs w:val="24"/>
        </w:rPr>
        <w:t>一、佛山职业技术学院主要职能</w:t>
      </w:r>
    </w:p>
    <w:p w:rsidR="000974C4" w:rsidRPr="00AA053B"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b/>
          <w:kern w:val="0"/>
          <w:sz w:val="24"/>
          <w:szCs w:val="24"/>
        </w:rPr>
      </w:pPr>
      <w:r w:rsidRPr="00AA053B">
        <w:rPr>
          <w:rFonts w:ascii="宋体" w:eastAsia="宋体" w:hAnsi="宋体" w:cs="宋体" w:hint="eastAsia"/>
          <w:b/>
          <w:kern w:val="0"/>
          <w:sz w:val="24"/>
          <w:szCs w:val="24"/>
        </w:rPr>
        <w:t>（一）培养人才</w:t>
      </w:r>
    </w:p>
    <w:p w:rsidR="000974C4" w:rsidRPr="000974C4"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kern w:val="0"/>
          <w:sz w:val="24"/>
          <w:szCs w:val="24"/>
        </w:rPr>
      </w:pPr>
      <w:r w:rsidRPr="000974C4">
        <w:rPr>
          <w:rFonts w:ascii="宋体" w:eastAsia="宋体" w:hAnsi="宋体" w:cs="宋体" w:hint="eastAsia"/>
          <w:kern w:val="0"/>
          <w:sz w:val="24"/>
          <w:szCs w:val="24"/>
        </w:rPr>
        <w:t>佛山职业技术学院是佛山市人民政府主办的以工科类专业为主的全日制普通高等职业院校，2000年6月经省人民政府批准成立，经历了十多年的办学历程。坚持“立足地方、服务企业、质量为本、校企联动”办学理念，坚持“德育为先、实用为上、能力为重、素质为本”的人才培养观，以政府资金、政策、制度为保障，以校企合作机制创新为突破口，以专业建设和人才培养模式改革为核心，以提高学生就业能力为出发点，吸收借鉴示范性高职院校建设成果，加强内涵建设，突出优势，为地方经济社会发展培养创新型、复合型和发展型的高级技术技能型人才。</w:t>
      </w:r>
    </w:p>
    <w:p w:rsidR="000974C4" w:rsidRPr="00AA053B"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b/>
          <w:kern w:val="0"/>
          <w:sz w:val="24"/>
          <w:szCs w:val="24"/>
        </w:rPr>
      </w:pPr>
      <w:r w:rsidRPr="00AA053B">
        <w:rPr>
          <w:rFonts w:ascii="宋体" w:eastAsia="宋体" w:hAnsi="宋体" w:cs="宋体" w:hint="eastAsia"/>
          <w:b/>
          <w:kern w:val="0"/>
          <w:sz w:val="24"/>
          <w:szCs w:val="24"/>
        </w:rPr>
        <w:t>（二）服务社会</w:t>
      </w:r>
    </w:p>
    <w:p w:rsidR="000974C4" w:rsidRPr="000974C4"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kern w:val="0"/>
          <w:sz w:val="24"/>
          <w:szCs w:val="24"/>
        </w:rPr>
      </w:pPr>
      <w:r w:rsidRPr="000974C4">
        <w:rPr>
          <w:rFonts w:ascii="宋体" w:eastAsia="宋体" w:hAnsi="宋体" w:cs="宋体" w:hint="eastAsia"/>
          <w:kern w:val="0"/>
          <w:sz w:val="24"/>
          <w:szCs w:val="24"/>
        </w:rPr>
        <w:t>为企业发展提供必要的智力支持，提高企业员工的整体素质，适应高新技术发展的要求。为社会服务，对下岗、再就业人员提高培训，提高二次就业能力，解决政府的后顾之忧。</w:t>
      </w:r>
    </w:p>
    <w:p w:rsidR="000974C4" w:rsidRPr="000974C4" w:rsidRDefault="000974C4" w:rsidP="000974C4">
      <w:pPr>
        <w:widowControl/>
        <w:shd w:val="clear" w:color="auto" w:fill="FFFFFF"/>
        <w:wordWrap w:val="0"/>
        <w:spacing w:before="100" w:beforeAutospacing="1" w:after="100" w:afterAutospacing="1" w:line="408" w:lineRule="auto"/>
        <w:ind w:firstLine="480"/>
        <w:jc w:val="center"/>
        <w:rPr>
          <w:rFonts w:ascii="宋体" w:eastAsia="宋体" w:hAnsi="宋体" w:cs="宋体"/>
          <w:kern w:val="0"/>
          <w:sz w:val="24"/>
          <w:szCs w:val="24"/>
        </w:rPr>
      </w:pPr>
      <w:r w:rsidRPr="000974C4">
        <w:rPr>
          <w:rFonts w:ascii="宋体" w:eastAsia="宋体" w:hAnsi="宋体" w:cs="宋体" w:hint="eastAsia"/>
          <w:b/>
          <w:bCs/>
          <w:kern w:val="0"/>
          <w:sz w:val="24"/>
          <w:szCs w:val="24"/>
        </w:rPr>
        <w:t>第二部分 201</w:t>
      </w:r>
      <w:r w:rsidR="00AA053B">
        <w:rPr>
          <w:rFonts w:ascii="宋体" w:eastAsia="宋体" w:hAnsi="宋体" w:cs="宋体" w:hint="eastAsia"/>
          <w:b/>
          <w:bCs/>
          <w:kern w:val="0"/>
          <w:sz w:val="24"/>
          <w:szCs w:val="24"/>
        </w:rPr>
        <w:t>6</w:t>
      </w:r>
      <w:r w:rsidRPr="000974C4">
        <w:rPr>
          <w:rFonts w:ascii="宋体" w:eastAsia="宋体" w:hAnsi="宋体" w:cs="宋体" w:hint="eastAsia"/>
          <w:b/>
          <w:bCs/>
          <w:kern w:val="0"/>
          <w:sz w:val="24"/>
          <w:szCs w:val="24"/>
        </w:rPr>
        <w:t>年佛山职业技术学院 预算安排情况说明</w:t>
      </w:r>
    </w:p>
    <w:p w:rsidR="000974C4" w:rsidRPr="000974C4"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kern w:val="0"/>
          <w:sz w:val="24"/>
          <w:szCs w:val="24"/>
        </w:rPr>
      </w:pPr>
      <w:r w:rsidRPr="000974C4">
        <w:rPr>
          <w:rFonts w:ascii="宋体" w:eastAsia="宋体" w:hAnsi="宋体" w:cs="宋体" w:hint="eastAsia"/>
          <w:b/>
          <w:bCs/>
          <w:kern w:val="0"/>
          <w:sz w:val="24"/>
          <w:szCs w:val="24"/>
        </w:rPr>
        <w:t>一、201</w:t>
      </w:r>
      <w:r w:rsidR="00AA053B">
        <w:rPr>
          <w:rFonts w:ascii="宋体" w:eastAsia="宋体" w:hAnsi="宋体" w:cs="宋体" w:hint="eastAsia"/>
          <w:b/>
          <w:bCs/>
          <w:kern w:val="0"/>
          <w:sz w:val="24"/>
          <w:szCs w:val="24"/>
        </w:rPr>
        <w:t>6</w:t>
      </w:r>
      <w:r w:rsidRPr="000974C4">
        <w:rPr>
          <w:rFonts w:ascii="宋体" w:eastAsia="宋体" w:hAnsi="宋体" w:cs="宋体" w:hint="eastAsia"/>
          <w:b/>
          <w:bCs/>
          <w:kern w:val="0"/>
          <w:sz w:val="24"/>
          <w:szCs w:val="24"/>
        </w:rPr>
        <w:t>年部门预算收支情况总体说明</w:t>
      </w:r>
    </w:p>
    <w:p w:rsidR="000974C4" w:rsidRPr="000974C4"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kern w:val="0"/>
          <w:sz w:val="24"/>
          <w:szCs w:val="24"/>
        </w:rPr>
      </w:pPr>
      <w:r w:rsidRPr="000974C4">
        <w:rPr>
          <w:rFonts w:ascii="宋体" w:eastAsia="宋体" w:hAnsi="宋体" w:cs="宋体" w:hint="eastAsia"/>
          <w:kern w:val="0"/>
          <w:sz w:val="24"/>
          <w:szCs w:val="24"/>
        </w:rPr>
        <w:t>佛山职业技术学院201</w:t>
      </w:r>
      <w:r w:rsidR="001776D1">
        <w:rPr>
          <w:rFonts w:ascii="宋体" w:eastAsia="宋体" w:hAnsi="宋体" w:cs="宋体" w:hint="eastAsia"/>
          <w:kern w:val="0"/>
          <w:sz w:val="24"/>
          <w:szCs w:val="24"/>
        </w:rPr>
        <w:t>6</w:t>
      </w:r>
      <w:r w:rsidRPr="000974C4">
        <w:rPr>
          <w:rFonts w:ascii="宋体" w:eastAsia="宋体" w:hAnsi="宋体" w:cs="宋体" w:hint="eastAsia"/>
          <w:kern w:val="0"/>
          <w:sz w:val="24"/>
          <w:szCs w:val="24"/>
        </w:rPr>
        <w:t>年收支总预算</w:t>
      </w:r>
      <w:r w:rsidR="00727D3C">
        <w:rPr>
          <w:rFonts w:ascii="宋体" w:eastAsia="宋体" w:hAnsi="宋体" w:cs="宋体" w:hint="eastAsia"/>
          <w:kern w:val="0"/>
          <w:sz w:val="24"/>
          <w:szCs w:val="24"/>
        </w:rPr>
        <w:t>31,917.97</w:t>
      </w:r>
      <w:r w:rsidRPr="000974C4">
        <w:rPr>
          <w:rFonts w:ascii="宋体" w:eastAsia="宋体" w:hAnsi="宋体" w:cs="宋体" w:hint="eastAsia"/>
          <w:kern w:val="0"/>
          <w:sz w:val="24"/>
          <w:szCs w:val="24"/>
        </w:rPr>
        <w:t>万元，其中：本年收入</w:t>
      </w:r>
      <w:r w:rsidR="00727D3C">
        <w:rPr>
          <w:rFonts w:ascii="宋体" w:eastAsia="宋体" w:hAnsi="宋体" w:cs="宋体" w:hint="eastAsia"/>
          <w:kern w:val="0"/>
          <w:sz w:val="24"/>
          <w:szCs w:val="24"/>
        </w:rPr>
        <w:t>31,917.97</w:t>
      </w:r>
      <w:r w:rsidRPr="000974C4">
        <w:rPr>
          <w:rFonts w:ascii="宋体" w:eastAsia="宋体" w:hAnsi="宋体" w:cs="宋体" w:hint="eastAsia"/>
          <w:kern w:val="0"/>
          <w:sz w:val="24"/>
          <w:szCs w:val="24"/>
        </w:rPr>
        <w:t>万元；本年支出</w:t>
      </w:r>
      <w:r w:rsidR="00727D3C">
        <w:rPr>
          <w:rFonts w:ascii="宋体" w:eastAsia="宋体" w:hAnsi="宋体" w:cs="宋体" w:hint="eastAsia"/>
          <w:kern w:val="0"/>
          <w:sz w:val="24"/>
          <w:szCs w:val="24"/>
        </w:rPr>
        <w:t>31,917.97</w:t>
      </w:r>
      <w:r w:rsidRPr="000974C4">
        <w:rPr>
          <w:rFonts w:ascii="宋体" w:eastAsia="宋体" w:hAnsi="宋体" w:cs="宋体" w:hint="eastAsia"/>
          <w:kern w:val="0"/>
          <w:sz w:val="24"/>
          <w:szCs w:val="24"/>
        </w:rPr>
        <w:t>万元。</w:t>
      </w:r>
    </w:p>
    <w:p w:rsidR="000974C4" w:rsidRPr="000974C4"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kern w:val="0"/>
          <w:sz w:val="24"/>
          <w:szCs w:val="24"/>
        </w:rPr>
      </w:pPr>
      <w:r w:rsidRPr="000974C4">
        <w:rPr>
          <w:rFonts w:ascii="宋体" w:eastAsia="宋体" w:hAnsi="宋体" w:cs="宋体" w:hint="eastAsia"/>
          <w:b/>
          <w:bCs/>
          <w:kern w:val="0"/>
          <w:sz w:val="24"/>
          <w:szCs w:val="24"/>
        </w:rPr>
        <w:t>二、201</w:t>
      </w:r>
      <w:r w:rsidR="00AA053B">
        <w:rPr>
          <w:rFonts w:ascii="宋体" w:eastAsia="宋体" w:hAnsi="宋体" w:cs="宋体" w:hint="eastAsia"/>
          <w:b/>
          <w:bCs/>
          <w:kern w:val="0"/>
          <w:sz w:val="24"/>
          <w:szCs w:val="24"/>
        </w:rPr>
        <w:t>6</w:t>
      </w:r>
      <w:r w:rsidRPr="000974C4">
        <w:rPr>
          <w:rFonts w:ascii="宋体" w:eastAsia="宋体" w:hAnsi="宋体" w:cs="宋体" w:hint="eastAsia"/>
          <w:b/>
          <w:bCs/>
          <w:kern w:val="0"/>
          <w:sz w:val="24"/>
          <w:szCs w:val="24"/>
        </w:rPr>
        <w:t>年收入预算情况说明</w:t>
      </w:r>
    </w:p>
    <w:p w:rsidR="000974C4" w:rsidRPr="000974C4"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kern w:val="0"/>
          <w:sz w:val="24"/>
          <w:szCs w:val="24"/>
        </w:rPr>
      </w:pPr>
      <w:r w:rsidRPr="000974C4">
        <w:rPr>
          <w:rFonts w:ascii="宋体" w:eastAsia="宋体" w:hAnsi="宋体" w:cs="宋体" w:hint="eastAsia"/>
          <w:kern w:val="0"/>
          <w:sz w:val="24"/>
          <w:szCs w:val="24"/>
        </w:rPr>
        <w:lastRenderedPageBreak/>
        <w:t>佛山职业技术学院201</w:t>
      </w:r>
      <w:r w:rsidR="00AA053B">
        <w:rPr>
          <w:rFonts w:ascii="宋体" w:eastAsia="宋体" w:hAnsi="宋体" w:cs="宋体" w:hint="eastAsia"/>
          <w:kern w:val="0"/>
          <w:sz w:val="24"/>
          <w:szCs w:val="24"/>
        </w:rPr>
        <w:t>6</w:t>
      </w:r>
      <w:r w:rsidRPr="000974C4">
        <w:rPr>
          <w:rFonts w:ascii="宋体" w:eastAsia="宋体" w:hAnsi="宋体" w:cs="宋体" w:hint="eastAsia"/>
          <w:kern w:val="0"/>
          <w:sz w:val="24"/>
          <w:szCs w:val="24"/>
        </w:rPr>
        <w:t>年度收入预算</w:t>
      </w:r>
      <w:r w:rsidR="00727D3C">
        <w:rPr>
          <w:rFonts w:ascii="宋体" w:eastAsia="宋体" w:hAnsi="宋体" w:cs="宋体" w:hint="eastAsia"/>
          <w:kern w:val="0"/>
          <w:sz w:val="24"/>
          <w:szCs w:val="24"/>
        </w:rPr>
        <w:t>31,917.97</w:t>
      </w:r>
      <w:r w:rsidRPr="000974C4">
        <w:rPr>
          <w:rFonts w:ascii="宋体" w:eastAsia="宋体" w:hAnsi="宋体" w:cs="宋体" w:hint="eastAsia"/>
          <w:kern w:val="0"/>
          <w:sz w:val="24"/>
          <w:szCs w:val="24"/>
        </w:rPr>
        <w:t>万元，其中：财政拨款16,</w:t>
      </w:r>
      <w:r w:rsidR="00727D3C">
        <w:rPr>
          <w:rFonts w:ascii="宋体" w:eastAsia="宋体" w:hAnsi="宋体" w:cs="宋体" w:hint="eastAsia"/>
          <w:kern w:val="0"/>
          <w:sz w:val="24"/>
          <w:szCs w:val="24"/>
        </w:rPr>
        <w:t>490</w:t>
      </w:r>
      <w:r w:rsidRPr="000974C4">
        <w:rPr>
          <w:rFonts w:ascii="宋体" w:eastAsia="宋体" w:hAnsi="宋体" w:cs="宋体" w:hint="eastAsia"/>
          <w:kern w:val="0"/>
          <w:sz w:val="24"/>
          <w:szCs w:val="24"/>
        </w:rPr>
        <w:t>.89万元，占</w:t>
      </w:r>
      <w:r w:rsidR="00BA11EE">
        <w:rPr>
          <w:rFonts w:ascii="宋体" w:eastAsia="宋体" w:hAnsi="宋体" w:cs="宋体" w:hint="eastAsia"/>
          <w:kern w:val="0"/>
          <w:sz w:val="24"/>
          <w:szCs w:val="24"/>
        </w:rPr>
        <w:t>51.67</w:t>
      </w:r>
      <w:r w:rsidRPr="000974C4">
        <w:rPr>
          <w:rFonts w:ascii="宋体" w:eastAsia="宋体" w:hAnsi="宋体" w:cs="宋体" w:hint="eastAsia"/>
          <w:kern w:val="0"/>
          <w:sz w:val="24"/>
          <w:szCs w:val="24"/>
        </w:rPr>
        <w:t>%；上年结转</w:t>
      </w:r>
      <w:r w:rsidR="00727D3C">
        <w:rPr>
          <w:rFonts w:ascii="宋体" w:eastAsia="宋体" w:hAnsi="宋体" w:cs="宋体" w:hint="eastAsia"/>
          <w:kern w:val="0"/>
          <w:sz w:val="24"/>
          <w:szCs w:val="24"/>
        </w:rPr>
        <w:t>1627</w:t>
      </w:r>
      <w:r w:rsidRPr="000974C4">
        <w:rPr>
          <w:rFonts w:ascii="宋体" w:eastAsia="宋体" w:hAnsi="宋体" w:cs="宋体" w:hint="eastAsia"/>
          <w:kern w:val="0"/>
          <w:sz w:val="24"/>
          <w:szCs w:val="24"/>
        </w:rPr>
        <w:t>万元，占</w:t>
      </w:r>
      <w:r w:rsidR="00BA11EE">
        <w:rPr>
          <w:rFonts w:ascii="宋体" w:eastAsia="宋体" w:hAnsi="宋体" w:cs="宋体" w:hint="eastAsia"/>
          <w:kern w:val="0"/>
          <w:sz w:val="24"/>
          <w:szCs w:val="24"/>
        </w:rPr>
        <w:t>5.0</w:t>
      </w:r>
      <w:r w:rsidRPr="000974C4">
        <w:rPr>
          <w:rFonts w:ascii="宋体" w:eastAsia="宋体" w:hAnsi="宋体" w:cs="宋体" w:hint="eastAsia"/>
          <w:kern w:val="0"/>
          <w:sz w:val="24"/>
          <w:szCs w:val="24"/>
        </w:rPr>
        <w:t>%；</w:t>
      </w:r>
      <w:r w:rsidR="00727D3C">
        <w:rPr>
          <w:rFonts w:ascii="宋体" w:eastAsia="宋体" w:hAnsi="宋体" w:cs="宋体" w:hint="eastAsia"/>
          <w:kern w:val="0"/>
          <w:sz w:val="24"/>
          <w:szCs w:val="24"/>
        </w:rPr>
        <w:t>单位账户项目结转及上年净结余13800万元，占</w:t>
      </w:r>
      <w:r w:rsidR="00BA11EE">
        <w:rPr>
          <w:rFonts w:ascii="宋体" w:eastAsia="宋体" w:hAnsi="宋体" w:cs="宋体" w:hint="eastAsia"/>
          <w:kern w:val="0"/>
          <w:sz w:val="24"/>
          <w:szCs w:val="24"/>
        </w:rPr>
        <w:t>42.23</w:t>
      </w:r>
      <w:r w:rsidR="00727D3C">
        <w:rPr>
          <w:rFonts w:ascii="宋体" w:eastAsia="宋体" w:hAnsi="宋体" w:cs="宋体" w:hint="eastAsia"/>
          <w:kern w:val="0"/>
          <w:sz w:val="24"/>
          <w:szCs w:val="24"/>
        </w:rPr>
        <w:t>%</w:t>
      </w:r>
    </w:p>
    <w:p w:rsidR="000974C4" w:rsidRPr="000974C4"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kern w:val="0"/>
          <w:sz w:val="24"/>
          <w:szCs w:val="24"/>
        </w:rPr>
      </w:pPr>
      <w:r w:rsidRPr="000974C4">
        <w:rPr>
          <w:rFonts w:ascii="宋体" w:eastAsia="宋体" w:hAnsi="宋体" w:cs="宋体" w:hint="eastAsia"/>
          <w:b/>
          <w:bCs/>
          <w:kern w:val="0"/>
          <w:sz w:val="24"/>
          <w:szCs w:val="24"/>
        </w:rPr>
        <w:t>三、201</w:t>
      </w:r>
      <w:r w:rsidR="00AA053B">
        <w:rPr>
          <w:rFonts w:ascii="宋体" w:eastAsia="宋体" w:hAnsi="宋体" w:cs="宋体" w:hint="eastAsia"/>
          <w:b/>
          <w:bCs/>
          <w:kern w:val="0"/>
          <w:sz w:val="24"/>
          <w:szCs w:val="24"/>
        </w:rPr>
        <w:t>6</w:t>
      </w:r>
      <w:r w:rsidRPr="000974C4">
        <w:rPr>
          <w:rFonts w:ascii="宋体" w:eastAsia="宋体" w:hAnsi="宋体" w:cs="宋体" w:hint="eastAsia"/>
          <w:b/>
          <w:bCs/>
          <w:kern w:val="0"/>
          <w:sz w:val="24"/>
          <w:szCs w:val="24"/>
        </w:rPr>
        <w:t>年支出预算情况说明</w:t>
      </w:r>
    </w:p>
    <w:p w:rsidR="000974C4" w:rsidRPr="000974C4" w:rsidRDefault="000974C4" w:rsidP="000974C4">
      <w:pPr>
        <w:widowControl/>
        <w:shd w:val="clear" w:color="auto" w:fill="FFFFFF"/>
        <w:wordWrap w:val="0"/>
        <w:spacing w:before="100" w:beforeAutospacing="1" w:after="100" w:afterAutospacing="1" w:line="408" w:lineRule="auto"/>
        <w:ind w:firstLine="480"/>
        <w:jc w:val="left"/>
        <w:rPr>
          <w:rFonts w:ascii="宋体" w:eastAsia="宋体" w:hAnsi="宋体" w:cs="宋体"/>
          <w:kern w:val="0"/>
          <w:sz w:val="24"/>
          <w:szCs w:val="24"/>
        </w:rPr>
      </w:pPr>
      <w:r w:rsidRPr="000974C4">
        <w:rPr>
          <w:rFonts w:ascii="宋体" w:eastAsia="宋体" w:hAnsi="宋体" w:cs="宋体" w:hint="eastAsia"/>
          <w:kern w:val="0"/>
          <w:sz w:val="24"/>
          <w:szCs w:val="24"/>
        </w:rPr>
        <w:t>佛山职业技术学院201</w:t>
      </w:r>
      <w:r w:rsidR="00AA053B">
        <w:rPr>
          <w:rFonts w:ascii="宋体" w:eastAsia="宋体" w:hAnsi="宋体" w:cs="宋体" w:hint="eastAsia"/>
          <w:kern w:val="0"/>
          <w:sz w:val="24"/>
          <w:szCs w:val="24"/>
        </w:rPr>
        <w:t>6</w:t>
      </w:r>
      <w:r w:rsidRPr="000974C4">
        <w:rPr>
          <w:rFonts w:ascii="宋体" w:eastAsia="宋体" w:hAnsi="宋体" w:cs="宋体" w:hint="eastAsia"/>
          <w:kern w:val="0"/>
          <w:sz w:val="24"/>
          <w:szCs w:val="24"/>
        </w:rPr>
        <w:t>年度支出预算</w:t>
      </w:r>
      <w:r w:rsidR="00BA11EE">
        <w:rPr>
          <w:rFonts w:ascii="宋体" w:eastAsia="宋体" w:hAnsi="宋体" w:cs="宋体" w:hint="eastAsia"/>
          <w:kern w:val="0"/>
          <w:sz w:val="24"/>
          <w:szCs w:val="24"/>
        </w:rPr>
        <w:t>31,917.97</w:t>
      </w:r>
      <w:r w:rsidRPr="000974C4">
        <w:rPr>
          <w:rFonts w:ascii="宋体" w:eastAsia="宋体" w:hAnsi="宋体" w:cs="宋体" w:hint="eastAsia"/>
          <w:kern w:val="0"/>
          <w:sz w:val="24"/>
          <w:szCs w:val="24"/>
        </w:rPr>
        <w:t>万元。按支出预算的功能分类，包括</w:t>
      </w:r>
      <w:r w:rsidR="00BA11EE">
        <w:rPr>
          <w:rFonts w:ascii="宋体" w:eastAsia="宋体" w:hAnsi="宋体" w:cs="宋体" w:hint="eastAsia"/>
          <w:kern w:val="0"/>
          <w:sz w:val="24"/>
          <w:szCs w:val="24"/>
        </w:rPr>
        <w:t>一般公共服务支出7.87万元，占</w:t>
      </w:r>
      <w:r w:rsidR="00934427">
        <w:rPr>
          <w:rFonts w:ascii="宋体" w:eastAsia="宋体" w:hAnsi="宋体" w:cs="宋体" w:hint="eastAsia"/>
          <w:kern w:val="0"/>
          <w:sz w:val="24"/>
          <w:szCs w:val="24"/>
        </w:rPr>
        <w:t>0.025</w:t>
      </w:r>
      <w:r w:rsidR="00BA11EE">
        <w:rPr>
          <w:rFonts w:ascii="宋体" w:eastAsia="宋体" w:hAnsi="宋体" w:cs="宋体" w:hint="eastAsia"/>
          <w:kern w:val="0"/>
          <w:sz w:val="24"/>
          <w:szCs w:val="24"/>
        </w:rPr>
        <w:t>%；</w:t>
      </w:r>
      <w:r w:rsidRPr="000974C4">
        <w:rPr>
          <w:rFonts w:ascii="宋体" w:eastAsia="宋体" w:hAnsi="宋体" w:cs="宋体" w:hint="eastAsia"/>
          <w:kern w:val="0"/>
          <w:sz w:val="24"/>
          <w:szCs w:val="24"/>
        </w:rPr>
        <w:t>教育支出</w:t>
      </w:r>
      <w:r w:rsidR="00BA11EE">
        <w:rPr>
          <w:rFonts w:ascii="宋体" w:eastAsia="宋体" w:hAnsi="宋体" w:cs="宋体" w:hint="eastAsia"/>
          <w:kern w:val="0"/>
          <w:sz w:val="24"/>
          <w:szCs w:val="24"/>
        </w:rPr>
        <w:t>31,337.77</w:t>
      </w:r>
      <w:r w:rsidRPr="000974C4">
        <w:rPr>
          <w:rFonts w:ascii="宋体" w:eastAsia="宋体" w:hAnsi="宋体" w:cs="宋体" w:hint="eastAsia"/>
          <w:kern w:val="0"/>
          <w:sz w:val="24"/>
          <w:szCs w:val="24"/>
        </w:rPr>
        <w:t>万元，占</w:t>
      </w:r>
      <w:r w:rsidR="00934427">
        <w:rPr>
          <w:rFonts w:ascii="宋体" w:eastAsia="宋体" w:hAnsi="宋体" w:cs="宋体" w:hint="eastAsia"/>
          <w:kern w:val="0"/>
          <w:sz w:val="24"/>
          <w:szCs w:val="24"/>
        </w:rPr>
        <w:t>98.18</w:t>
      </w:r>
      <w:r w:rsidRPr="000974C4">
        <w:rPr>
          <w:rFonts w:ascii="宋体" w:eastAsia="宋体" w:hAnsi="宋体" w:cs="宋体" w:hint="eastAsia"/>
          <w:kern w:val="0"/>
          <w:sz w:val="24"/>
          <w:szCs w:val="24"/>
        </w:rPr>
        <w:t>%</w:t>
      </w:r>
      <w:r w:rsidR="00BA11EE">
        <w:rPr>
          <w:rFonts w:ascii="宋体" w:eastAsia="宋体" w:hAnsi="宋体" w:cs="宋体" w:hint="eastAsia"/>
          <w:kern w:val="0"/>
          <w:sz w:val="24"/>
          <w:szCs w:val="24"/>
        </w:rPr>
        <w:t>；科学技术支出196.4</w:t>
      </w:r>
      <w:r w:rsidR="00934427">
        <w:rPr>
          <w:rFonts w:ascii="宋体" w:eastAsia="宋体" w:hAnsi="宋体" w:cs="宋体" w:hint="eastAsia"/>
          <w:kern w:val="0"/>
          <w:sz w:val="24"/>
          <w:szCs w:val="24"/>
        </w:rPr>
        <w:t>3</w:t>
      </w:r>
      <w:r w:rsidR="00BA11EE">
        <w:rPr>
          <w:rFonts w:ascii="宋体" w:eastAsia="宋体" w:hAnsi="宋体" w:cs="宋体" w:hint="eastAsia"/>
          <w:kern w:val="0"/>
          <w:sz w:val="24"/>
          <w:szCs w:val="24"/>
        </w:rPr>
        <w:t>万元，占</w:t>
      </w:r>
      <w:r w:rsidR="00934427">
        <w:rPr>
          <w:rFonts w:ascii="宋体" w:eastAsia="宋体" w:hAnsi="宋体" w:cs="宋体" w:hint="eastAsia"/>
          <w:kern w:val="0"/>
          <w:sz w:val="24"/>
          <w:szCs w:val="24"/>
        </w:rPr>
        <w:t>0.62</w:t>
      </w:r>
      <w:r w:rsidR="00BA11EE">
        <w:rPr>
          <w:rFonts w:ascii="宋体" w:eastAsia="宋体" w:hAnsi="宋体" w:cs="宋体" w:hint="eastAsia"/>
          <w:kern w:val="0"/>
          <w:sz w:val="24"/>
          <w:szCs w:val="24"/>
        </w:rPr>
        <w:t>%；</w:t>
      </w:r>
      <w:r w:rsidRPr="000974C4">
        <w:rPr>
          <w:rFonts w:ascii="宋体" w:eastAsia="宋体" w:hAnsi="宋体" w:cs="宋体" w:hint="eastAsia"/>
          <w:kern w:val="0"/>
          <w:sz w:val="24"/>
          <w:szCs w:val="24"/>
        </w:rPr>
        <w:t>医疗卫生支出</w:t>
      </w:r>
      <w:r w:rsidR="00BA11EE">
        <w:rPr>
          <w:rFonts w:ascii="宋体" w:eastAsia="宋体" w:hAnsi="宋体" w:cs="宋体" w:hint="eastAsia"/>
          <w:kern w:val="0"/>
          <w:sz w:val="24"/>
          <w:szCs w:val="24"/>
        </w:rPr>
        <w:t>374.51</w:t>
      </w:r>
      <w:r w:rsidRPr="000974C4">
        <w:rPr>
          <w:rFonts w:ascii="宋体" w:eastAsia="宋体" w:hAnsi="宋体" w:cs="宋体" w:hint="eastAsia"/>
          <w:kern w:val="0"/>
          <w:sz w:val="24"/>
          <w:szCs w:val="24"/>
        </w:rPr>
        <w:t>万元，占</w:t>
      </w:r>
      <w:r w:rsidR="00934427">
        <w:rPr>
          <w:rFonts w:ascii="宋体" w:eastAsia="宋体" w:hAnsi="宋体" w:cs="宋体" w:hint="eastAsia"/>
          <w:kern w:val="0"/>
          <w:sz w:val="24"/>
          <w:szCs w:val="24"/>
        </w:rPr>
        <w:t>1.17</w:t>
      </w:r>
      <w:r w:rsidRPr="000974C4">
        <w:rPr>
          <w:rFonts w:ascii="宋体" w:eastAsia="宋体" w:hAnsi="宋体" w:cs="宋体" w:hint="eastAsia"/>
          <w:kern w:val="0"/>
          <w:sz w:val="24"/>
          <w:szCs w:val="24"/>
        </w:rPr>
        <w:t>%</w:t>
      </w:r>
      <w:r w:rsidR="00934427">
        <w:rPr>
          <w:rFonts w:ascii="宋体" w:eastAsia="宋体" w:hAnsi="宋体" w:cs="宋体" w:hint="eastAsia"/>
          <w:kern w:val="0"/>
          <w:sz w:val="24"/>
          <w:szCs w:val="24"/>
        </w:rPr>
        <w:t>；其他支出1.39万元，占0.00</w:t>
      </w:r>
      <w:r w:rsidR="00CA798F">
        <w:rPr>
          <w:rFonts w:ascii="宋体" w:eastAsia="宋体" w:hAnsi="宋体" w:cs="宋体" w:hint="eastAsia"/>
          <w:kern w:val="0"/>
          <w:sz w:val="24"/>
          <w:szCs w:val="24"/>
        </w:rPr>
        <w:t>5</w:t>
      </w:r>
      <w:r w:rsidR="00934427">
        <w:rPr>
          <w:rFonts w:ascii="宋体" w:eastAsia="宋体" w:hAnsi="宋体" w:cs="宋体" w:hint="eastAsia"/>
          <w:kern w:val="0"/>
          <w:sz w:val="24"/>
          <w:szCs w:val="24"/>
        </w:rPr>
        <w:t>%</w:t>
      </w:r>
    </w:p>
    <w:p w:rsidR="000974C4" w:rsidRPr="000974C4" w:rsidRDefault="000974C4" w:rsidP="00B7359A">
      <w:pPr>
        <w:widowControl/>
        <w:shd w:val="clear" w:color="auto" w:fill="FFFFFF"/>
        <w:spacing w:before="100" w:beforeAutospacing="1" w:after="100" w:afterAutospacing="1" w:line="408" w:lineRule="auto"/>
        <w:ind w:firstLine="480"/>
        <w:jc w:val="center"/>
        <w:rPr>
          <w:rFonts w:ascii="宋体" w:eastAsia="宋体" w:hAnsi="宋体" w:cs="宋体"/>
          <w:kern w:val="0"/>
          <w:sz w:val="24"/>
          <w:szCs w:val="24"/>
        </w:rPr>
      </w:pPr>
      <w:r w:rsidRPr="000974C4">
        <w:rPr>
          <w:rFonts w:ascii="宋体" w:eastAsia="宋体" w:hAnsi="宋体" w:cs="宋体" w:hint="eastAsia"/>
          <w:b/>
          <w:bCs/>
          <w:kern w:val="0"/>
          <w:sz w:val="24"/>
          <w:szCs w:val="24"/>
        </w:rPr>
        <w:t>第三部分 201</w:t>
      </w:r>
      <w:r w:rsidR="00AA053B">
        <w:rPr>
          <w:rFonts w:ascii="宋体" w:eastAsia="宋体" w:hAnsi="宋体" w:cs="宋体" w:hint="eastAsia"/>
          <w:b/>
          <w:bCs/>
          <w:kern w:val="0"/>
          <w:sz w:val="24"/>
          <w:szCs w:val="24"/>
        </w:rPr>
        <w:t>6</w:t>
      </w:r>
      <w:r w:rsidRPr="000974C4">
        <w:rPr>
          <w:rFonts w:ascii="宋体" w:eastAsia="宋体" w:hAnsi="宋体" w:cs="宋体" w:hint="eastAsia"/>
          <w:b/>
          <w:bCs/>
          <w:kern w:val="0"/>
          <w:sz w:val="24"/>
          <w:szCs w:val="24"/>
        </w:rPr>
        <w:t>年部门预算表</w:t>
      </w:r>
    </w:p>
    <w:p w:rsidR="000974C4" w:rsidRPr="001776D1" w:rsidRDefault="000974C4" w:rsidP="000974C4">
      <w:pPr>
        <w:widowControl/>
        <w:shd w:val="clear" w:color="auto" w:fill="FFFFFF"/>
        <w:wordWrap w:val="0"/>
        <w:spacing w:before="100" w:beforeAutospacing="1" w:after="100" w:afterAutospacing="1" w:line="408" w:lineRule="auto"/>
        <w:ind w:firstLine="480"/>
        <w:jc w:val="center"/>
        <w:rPr>
          <w:rFonts w:ascii="宋体" w:eastAsia="宋体" w:hAnsi="宋体" w:cs="宋体"/>
          <w:b/>
          <w:kern w:val="0"/>
          <w:sz w:val="24"/>
          <w:szCs w:val="24"/>
        </w:rPr>
      </w:pPr>
      <w:r w:rsidRPr="001776D1">
        <w:rPr>
          <w:rFonts w:ascii="宋体" w:eastAsia="宋体" w:hAnsi="宋体" w:cs="宋体" w:hint="eastAsia"/>
          <w:b/>
          <w:kern w:val="0"/>
          <w:sz w:val="24"/>
          <w:szCs w:val="24"/>
        </w:rPr>
        <w:t>佛山职业技术学院201</w:t>
      </w:r>
      <w:r w:rsidR="00AA053B" w:rsidRPr="001776D1">
        <w:rPr>
          <w:rFonts w:ascii="宋体" w:eastAsia="宋体" w:hAnsi="宋体" w:cs="宋体" w:hint="eastAsia"/>
          <w:b/>
          <w:kern w:val="0"/>
          <w:sz w:val="24"/>
          <w:szCs w:val="24"/>
        </w:rPr>
        <w:t>6</w:t>
      </w:r>
      <w:r w:rsidRPr="001776D1">
        <w:rPr>
          <w:rFonts w:ascii="宋体" w:eastAsia="宋体" w:hAnsi="宋体" w:cs="宋体" w:hint="eastAsia"/>
          <w:b/>
          <w:kern w:val="0"/>
          <w:sz w:val="24"/>
          <w:szCs w:val="24"/>
        </w:rPr>
        <w:t>年收支预算总表</w:t>
      </w:r>
    </w:p>
    <w:p w:rsidR="000974C4" w:rsidRPr="000974C4" w:rsidRDefault="000974C4" w:rsidP="000974C4">
      <w:pPr>
        <w:widowControl/>
        <w:shd w:val="clear" w:color="auto" w:fill="FFFFFF"/>
        <w:wordWrap w:val="0"/>
        <w:spacing w:before="100" w:beforeAutospacing="1" w:after="100" w:afterAutospacing="1" w:line="408" w:lineRule="auto"/>
        <w:ind w:firstLine="480"/>
        <w:jc w:val="right"/>
        <w:rPr>
          <w:rFonts w:ascii="宋体" w:eastAsia="宋体" w:hAnsi="宋体" w:cs="宋体"/>
          <w:kern w:val="0"/>
          <w:sz w:val="24"/>
          <w:szCs w:val="24"/>
        </w:rPr>
      </w:pPr>
      <w:r w:rsidRPr="000974C4">
        <w:rPr>
          <w:rFonts w:ascii="宋体" w:eastAsia="宋体" w:hAnsi="宋体" w:cs="宋体" w:hint="eastAsia"/>
          <w:kern w:val="0"/>
          <w:sz w:val="24"/>
          <w:szCs w:val="24"/>
        </w:rPr>
        <w:t>单位：元</w:t>
      </w:r>
    </w:p>
    <w:tbl>
      <w:tblPr>
        <w:tblW w:w="5660" w:type="pct"/>
        <w:tblInd w:w="-41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855"/>
        <w:gridCol w:w="1695"/>
        <w:gridCol w:w="2175"/>
        <w:gridCol w:w="1696"/>
      </w:tblGrid>
      <w:tr w:rsidR="000974C4" w:rsidRPr="000974C4" w:rsidTr="00AA053B">
        <w:tc>
          <w:tcPr>
            <w:tcW w:w="2946" w:type="pct"/>
            <w:gridSpan w:val="2"/>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收 入</w:t>
            </w:r>
          </w:p>
        </w:tc>
        <w:tc>
          <w:tcPr>
            <w:tcW w:w="2054" w:type="pct"/>
            <w:gridSpan w:val="2"/>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支 出</w:t>
            </w: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项目</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预算数</w:t>
            </w: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项目</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预算数</w:t>
            </w: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B7359A">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一、</w:t>
            </w:r>
            <w:r w:rsidR="00B7359A">
              <w:rPr>
                <w:rFonts w:ascii="宋体" w:eastAsia="宋体" w:hAnsi="宋体" w:cs="宋体" w:hint="eastAsia"/>
                <w:kern w:val="0"/>
                <w:sz w:val="24"/>
                <w:szCs w:val="24"/>
              </w:rPr>
              <w:t>一般公共财政预算拨款</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B7359A"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164,908,962.00</w:t>
            </w: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一、一般公共服务</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AA053B" w:rsidP="00AA053B">
            <w:pPr>
              <w:widowControl/>
              <w:jc w:val="center"/>
              <w:rPr>
                <w:rFonts w:ascii="宋体" w:eastAsia="宋体" w:hAnsi="宋体" w:cs="宋体"/>
                <w:kern w:val="0"/>
                <w:sz w:val="24"/>
                <w:szCs w:val="24"/>
              </w:rPr>
            </w:pPr>
            <w:r>
              <w:rPr>
                <w:rFonts w:ascii="宋体" w:eastAsia="宋体" w:hAnsi="宋体" w:cs="宋体" w:hint="eastAsia"/>
                <w:kern w:val="0"/>
                <w:sz w:val="24"/>
                <w:szCs w:val="24"/>
              </w:rPr>
              <w:t>78,687.00</w:t>
            </w: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B7359A">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二、</w:t>
            </w:r>
            <w:r w:rsidR="00B7359A">
              <w:rPr>
                <w:rFonts w:ascii="宋体" w:eastAsia="宋体" w:hAnsi="宋体" w:cs="宋体" w:hint="eastAsia"/>
                <w:kern w:val="0"/>
                <w:sz w:val="24"/>
                <w:szCs w:val="24"/>
              </w:rPr>
              <w:t>政府性基金预算</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二、外交</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B7359A">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三、</w:t>
            </w:r>
            <w:r w:rsidR="00B7359A">
              <w:rPr>
                <w:rFonts w:ascii="宋体" w:eastAsia="宋体" w:hAnsi="宋体" w:cs="宋体" w:hint="eastAsia"/>
                <w:kern w:val="0"/>
                <w:sz w:val="24"/>
                <w:szCs w:val="24"/>
              </w:rPr>
              <w:t>国有资产收益</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三、国防</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B7359A">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四、</w:t>
            </w:r>
            <w:r w:rsidR="00B7359A">
              <w:rPr>
                <w:rFonts w:ascii="宋体" w:eastAsia="宋体" w:hAnsi="宋体" w:cs="宋体" w:hint="eastAsia"/>
                <w:kern w:val="0"/>
                <w:sz w:val="24"/>
                <w:szCs w:val="24"/>
              </w:rPr>
              <w:t>专项资金（学校收费）</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四、教育</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313,377,689.00</w:t>
            </w: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B7359A" w:rsidP="000974C4">
            <w:pPr>
              <w:widowControl/>
              <w:jc w:val="left"/>
              <w:rPr>
                <w:rFonts w:ascii="宋体" w:eastAsia="宋体" w:hAnsi="宋体" w:cs="宋体"/>
                <w:kern w:val="0"/>
                <w:sz w:val="24"/>
                <w:szCs w:val="24"/>
              </w:rPr>
            </w:pPr>
            <w:r>
              <w:rPr>
                <w:rFonts w:ascii="宋体" w:eastAsia="宋体" w:hAnsi="宋体" w:cs="宋体" w:hint="eastAsia"/>
                <w:kern w:val="0"/>
                <w:sz w:val="24"/>
                <w:szCs w:val="24"/>
              </w:rPr>
              <w:t>五、上级补助收入</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五、科学技术</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1,964,364.00</w:t>
            </w: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B7359A" w:rsidP="000974C4">
            <w:pPr>
              <w:widowControl/>
              <w:jc w:val="left"/>
              <w:rPr>
                <w:rFonts w:ascii="宋体" w:eastAsia="宋体" w:hAnsi="宋体" w:cs="宋体"/>
                <w:kern w:val="0"/>
                <w:sz w:val="24"/>
                <w:szCs w:val="24"/>
              </w:rPr>
            </w:pPr>
            <w:r>
              <w:rPr>
                <w:rFonts w:ascii="宋体" w:eastAsia="宋体" w:hAnsi="宋体" w:cs="宋体" w:hint="eastAsia"/>
                <w:kern w:val="0"/>
                <w:sz w:val="24"/>
                <w:szCs w:val="24"/>
              </w:rPr>
              <w:t>六、事业收入</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六、文化体育与传媒</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B7359A" w:rsidP="000974C4">
            <w:pPr>
              <w:widowControl/>
              <w:jc w:val="left"/>
              <w:rPr>
                <w:rFonts w:ascii="宋体" w:eastAsia="宋体" w:hAnsi="宋体" w:cs="宋体"/>
                <w:kern w:val="0"/>
                <w:sz w:val="24"/>
                <w:szCs w:val="24"/>
              </w:rPr>
            </w:pPr>
            <w:r>
              <w:rPr>
                <w:rFonts w:ascii="宋体" w:eastAsia="宋体" w:hAnsi="宋体" w:cs="宋体" w:hint="eastAsia"/>
                <w:kern w:val="0"/>
                <w:sz w:val="24"/>
                <w:szCs w:val="24"/>
              </w:rPr>
              <w:t>七、附属单位上缴收入</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八、医疗卫生</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3,745,057.00</w:t>
            </w: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B7359A" w:rsidP="000974C4">
            <w:pPr>
              <w:widowControl/>
              <w:jc w:val="left"/>
              <w:rPr>
                <w:rFonts w:ascii="宋体" w:eastAsia="宋体" w:hAnsi="宋体" w:cs="宋体"/>
                <w:kern w:val="0"/>
                <w:sz w:val="24"/>
                <w:szCs w:val="24"/>
              </w:rPr>
            </w:pPr>
            <w:r>
              <w:rPr>
                <w:rFonts w:ascii="宋体" w:eastAsia="宋体" w:hAnsi="宋体" w:cs="宋体" w:hint="eastAsia"/>
                <w:kern w:val="0"/>
                <w:sz w:val="24"/>
                <w:szCs w:val="24"/>
              </w:rPr>
              <w:t>八、用事业基金弥补收支差额</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left"/>
              <w:rPr>
                <w:rFonts w:ascii="宋体" w:eastAsia="宋体" w:hAnsi="宋体" w:cs="宋体"/>
                <w:kern w:val="0"/>
                <w:sz w:val="24"/>
                <w:szCs w:val="24"/>
              </w:rPr>
            </w:pPr>
            <w:r>
              <w:rPr>
                <w:rFonts w:ascii="宋体" w:eastAsia="宋体" w:hAnsi="宋体" w:cs="宋体" w:hint="eastAsia"/>
                <w:kern w:val="0"/>
                <w:sz w:val="24"/>
                <w:szCs w:val="24"/>
              </w:rPr>
              <w:t>二十五、其他支出</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13,932.00</w:t>
            </w: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4F572C">
            <w:pPr>
              <w:widowControl/>
              <w:spacing w:line="408" w:lineRule="auto"/>
              <w:ind w:firstLineChars="300" w:firstLine="720"/>
              <w:rPr>
                <w:rFonts w:ascii="宋体" w:eastAsia="宋体" w:hAnsi="宋体" w:cs="宋体"/>
                <w:kern w:val="0"/>
                <w:sz w:val="24"/>
                <w:szCs w:val="24"/>
              </w:rPr>
            </w:pPr>
            <w:r w:rsidRPr="000974C4">
              <w:rPr>
                <w:rFonts w:ascii="宋体" w:eastAsia="宋体" w:hAnsi="宋体" w:cs="宋体" w:hint="eastAsia"/>
                <w:kern w:val="0"/>
                <w:sz w:val="24"/>
                <w:szCs w:val="24"/>
              </w:rPr>
              <w:t>本年收入合计</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164,908,962.00</w:t>
            </w: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kern w:val="0"/>
                <w:sz w:val="24"/>
                <w:szCs w:val="24"/>
              </w:rPr>
              <w:t>本年支出合计</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E3624" w:rsidP="000974C4">
            <w:pPr>
              <w:widowControl/>
              <w:jc w:val="left"/>
              <w:rPr>
                <w:rFonts w:ascii="宋体" w:eastAsia="宋体" w:hAnsi="宋体" w:cs="宋体"/>
                <w:kern w:val="0"/>
                <w:sz w:val="24"/>
                <w:szCs w:val="24"/>
              </w:rPr>
            </w:pPr>
            <w:r>
              <w:rPr>
                <w:rFonts w:ascii="宋体" w:eastAsia="宋体" w:hAnsi="宋体" w:cs="宋体" w:hint="eastAsia"/>
                <w:kern w:val="0"/>
                <w:sz w:val="24"/>
                <w:szCs w:val="24"/>
              </w:rPr>
              <w:t>319,179,728.00</w:t>
            </w: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九、财政账户上年项目结转</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4F572C">
            <w:pPr>
              <w:widowControl/>
              <w:jc w:val="center"/>
              <w:rPr>
                <w:rFonts w:ascii="宋体" w:eastAsia="宋体" w:hAnsi="宋体" w:cs="宋体"/>
                <w:kern w:val="0"/>
                <w:sz w:val="24"/>
                <w:szCs w:val="24"/>
              </w:rPr>
            </w:pPr>
            <w:r>
              <w:rPr>
                <w:rFonts w:ascii="宋体" w:eastAsia="宋体" w:hAnsi="宋体" w:cs="宋体" w:hint="eastAsia"/>
                <w:kern w:val="0"/>
                <w:sz w:val="24"/>
                <w:szCs w:val="24"/>
              </w:rPr>
              <w:t>16,270,766.00</w:t>
            </w: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年末结转和结余结转</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left"/>
              <w:rPr>
                <w:rFonts w:ascii="宋体" w:eastAsia="宋体" w:hAnsi="宋体" w:cs="宋体"/>
                <w:kern w:val="0"/>
                <w:sz w:val="24"/>
                <w:szCs w:val="24"/>
              </w:rPr>
            </w:pPr>
            <w:r>
              <w:rPr>
                <w:rFonts w:ascii="宋体" w:eastAsia="宋体" w:hAnsi="宋体" w:cs="宋体" w:hint="eastAsia"/>
                <w:kern w:val="0"/>
                <w:sz w:val="24"/>
                <w:szCs w:val="24"/>
              </w:rPr>
              <w:t>十、单位账户项目结转及上年净结余</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138,000,000.00</w:t>
            </w: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kern w:val="0"/>
                <w:sz w:val="24"/>
                <w:szCs w:val="24"/>
              </w:rPr>
              <w:t>收 入 总 计</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F572C"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319,179,728.00</w:t>
            </w: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支 出 总 计</w:t>
            </w: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4E3624"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319,179,728.00</w:t>
            </w:r>
          </w:p>
        </w:tc>
      </w:tr>
      <w:tr w:rsidR="00AA053B" w:rsidRPr="000974C4" w:rsidTr="00AA053B">
        <w:tc>
          <w:tcPr>
            <w:tcW w:w="2046"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1154"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c>
          <w:tcPr>
            <w:tcW w:w="900" w:type="pct"/>
            <w:tcBorders>
              <w:top w:val="single" w:sz="6" w:space="0" w:color="000000"/>
              <w:left w:val="single" w:sz="6" w:space="0" w:color="000000"/>
              <w:bottom w:val="single" w:sz="6" w:space="0" w:color="000000"/>
              <w:right w:val="single" w:sz="6" w:space="0" w:color="000000"/>
            </w:tcBorders>
            <w:noWrap/>
            <w:vAlign w:val="center"/>
            <w:hideMark/>
          </w:tcPr>
          <w:p w:rsidR="000974C4" w:rsidRPr="000974C4" w:rsidRDefault="000974C4" w:rsidP="000974C4">
            <w:pPr>
              <w:widowControl/>
              <w:jc w:val="left"/>
              <w:rPr>
                <w:rFonts w:ascii="宋体" w:eastAsia="宋体" w:hAnsi="宋体" w:cs="宋体"/>
                <w:kern w:val="0"/>
                <w:sz w:val="24"/>
                <w:szCs w:val="24"/>
              </w:rPr>
            </w:pPr>
          </w:p>
        </w:tc>
      </w:tr>
    </w:tbl>
    <w:p w:rsidR="00DD21A6" w:rsidRDefault="00DD21A6" w:rsidP="000974C4">
      <w:pPr>
        <w:widowControl/>
        <w:shd w:val="clear" w:color="auto" w:fill="FFFFFF"/>
        <w:wordWrap w:val="0"/>
        <w:spacing w:before="100" w:beforeAutospacing="1" w:after="100" w:afterAutospacing="1" w:line="408" w:lineRule="auto"/>
        <w:ind w:firstLine="480"/>
        <w:jc w:val="center"/>
        <w:rPr>
          <w:rFonts w:ascii="宋体" w:eastAsia="宋体" w:hAnsi="宋体" w:cs="宋体" w:hint="eastAsia"/>
          <w:kern w:val="0"/>
          <w:sz w:val="24"/>
          <w:szCs w:val="24"/>
        </w:rPr>
      </w:pPr>
    </w:p>
    <w:p w:rsidR="000974C4" w:rsidRPr="001776D1" w:rsidRDefault="000974C4" w:rsidP="00B7359A">
      <w:pPr>
        <w:widowControl/>
        <w:shd w:val="clear" w:color="auto" w:fill="FFFFFF"/>
        <w:spacing w:before="100" w:beforeAutospacing="1" w:after="100" w:afterAutospacing="1" w:line="408" w:lineRule="auto"/>
        <w:jc w:val="center"/>
        <w:rPr>
          <w:rFonts w:ascii="宋体" w:eastAsia="宋体" w:hAnsi="宋体" w:cs="宋体"/>
          <w:b/>
          <w:kern w:val="0"/>
          <w:sz w:val="24"/>
          <w:szCs w:val="24"/>
        </w:rPr>
      </w:pPr>
      <w:r w:rsidRPr="001776D1">
        <w:rPr>
          <w:rFonts w:ascii="宋体" w:eastAsia="宋体" w:hAnsi="宋体" w:cs="宋体" w:hint="eastAsia"/>
          <w:b/>
          <w:kern w:val="0"/>
          <w:sz w:val="24"/>
          <w:szCs w:val="24"/>
        </w:rPr>
        <w:t>佛山职业技术学院201</w:t>
      </w:r>
      <w:r w:rsidR="00AA053B" w:rsidRPr="001776D1">
        <w:rPr>
          <w:rFonts w:ascii="宋体" w:eastAsia="宋体" w:hAnsi="宋体" w:cs="宋体" w:hint="eastAsia"/>
          <w:b/>
          <w:kern w:val="0"/>
          <w:sz w:val="24"/>
          <w:szCs w:val="24"/>
        </w:rPr>
        <w:t>6</w:t>
      </w:r>
      <w:r w:rsidRPr="001776D1">
        <w:rPr>
          <w:rFonts w:ascii="宋体" w:eastAsia="宋体" w:hAnsi="宋体" w:cs="宋体" w:hint="eastAsia"/>
          <w:b/>
          <w:kern w:val="0"/>
          <w:sz w:val="24"/>
          <w:szCs w:val="24"/>
        </w:rPr>
        <w:t>年财政拨款支出预算表</w:t>
      </w:r>
    </w:p>
    <w:p w:rsidR="000974C4" w:rsidRPr="000974C4" w:rsidRDefault="000974C4" w:rsidP="000974C4">
      <w:pPr>
        <w:widowControl/>
        <w:shd w:val="clear" w:color="auto" w:fill="FFFFFF"/>
        <w:wordWrap w:val="0"/>
        <w:spacing w:before="100" w:beforeAutospacing="1" w:after="100" w:afterAutospacing="1" w:line="408" w:lineRule="auto"/>
        <w:ind w:firstLine="480"/>
        <w:jc w:val="right"/>
        <w:rPr>
          <w:rFonts w:ascii="宋体" w:eastAsia="宋体" w:hAnsi="宋体" w:cs="宋体"/>
          <w:kern w:val="0"/>
          <w:sz w:val="24"/>
          <w:szCs w:val="24"/>
        </w:rPr>
      </w:pPr>
      <w:r w:rsidRPr="000974C4">
        <w:rPr>
          <w:rFonts w:ascii="宋体" w:eastAsia="宋体" w:hAnsi="宋体" w:cs="宋体" w:hint="eastAsia"/>
          <w:kern w:val="0"/>
          <w:sz w:val="24"/>
          <w:szCs w:val="24"/>
        </w:rPr>
        <w:t>单位：元</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31"/>
        <w:gridCol w:w="2129"/>
        <w:gridCol w:w="2101"/>
        <w:gridCol w:w="1961"/>
      </w:tblGrid>
      <w:tr w:rsidR="00C216B6" w:rsidRPr="000974C4" w:rsidTr="00DE7E3F">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jc w:val="left"/>
              <w:rPr>
                <w:rFonts w:ascii="宋体" w:eastAsia="宋体" w:hAnsi="宋体" w:cs="宋体"/>
                <w:kern w:val="0"/>
                <w:sz w:val="24"/>
                <w:szCs w:val="24"/>
              </w:rPr>
            </w:pP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合 计</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基本支出</w:t>
            </w: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项目支出</w:t>
            </w:r>
          </w:p>
        </w:tc>
      </w:tr>
      <w:tr w:rsidR="003F15B2" w:rsidRPr="000974C4" w:rsidTr="00DE7E3F">
        <w:trPr>
          <w:trHeight w:val="722"/>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3F15B2" w:rsidRPr="000974C4" w:rsidRDefault="003F15B2" w:rsidP="000974C4">
            <w:pPr>
              <w:widowControl/>
              <w:spacing w:line="408" w:lineRule="auto"/>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201一般公共服务支出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3F15B2" w:rsidRPr="003F15B2" w:rsidRDefault="003F15B2" w:rsidP="000974C4">
            <w:pPr>
              <w:widowControl/>
              <w:spacing w:line="408" w:lineRule="auto"/>
              <w:jc w:val="center"/>
              <w:rPr>
                <w:rFonts w:ascii="宋体" w:eastAsia="宋体" w:hAnsi="宋体" w:cs="宋体" w:hint="eastAsia"/>
                <w:b/>
                <w:kern w:val="0"/>
                <w:sz w:val="24"/>
                <w:szCs w:val="24"/>
              </w:rPr>
            </w:pPr>
            <w:r>
              <w:rPr>
                <w:rFonts w:ascii="宋体" w:eastAsia="宋体" w:hAnsi="宋体" w:cs="宋体" w:hint="eastAsia"/>
                <w:b/>
                <w:kern w:val="0"/>
                <w:sz w:val="24"/>
                <w:szCs w:val="24"/>
              </w:rPr>
              <w:t>78,687.00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3F15B2" w:rsidRPr="003F15B2" w:rsidRDefault="003F15B2" w:rsidP="000974C4">
            <w:pPr>
              <w:widowControl/>
              <w:spacing w:line="408" w:lineRule="auto"/>
              <w:jc w:val="center"/>
              <w:rPr>
                <w:rFonts w:ascii="宋体" w:eastAsia="宋体" w:hAnsi="宋体" w:cs="宋体" w:hint="eastAsia"/>
                <w:b/>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3F15B2" w:rsidRPr="003F15B2" w:rsidRDefault="003F15B2" w:rsidP="000974C4">
            <w:pPr>
              <w:widowControl/>
              <w:spacing w:line="408" w:lineRule="auto"/>
              <w:jc w:val="center"/>
              <w:rPr>
                <w:rFonts w:ascii="宋体" w:eastAsia="宋体" w:hAnsi="宋体" w:cs="宋体" w:hint="eastAsia"/>
                <w:b/>
                <w:kern w:val="0"/>
                <w:sz w:val="24"/>
                <w:szCs w:val="24"/>
              </w:rPr>
            </w:pPr>
            <w:r>
              <w:rPr>
                <w:rFonts w:ascii="宋体" w:eastAsia="宋体" w:hAnsi="宋体" w:cs="宋体" w:hint="eastAsia"/>
                <w:b/>
                <w:kern w:val="0"/>
                <w:sz w:val="24"/>
                <w:szCs w:val="24"/>
              </w:rPr>
              <w:t>78,687.00</w:t>
            </w:r>
          </w:p>
        </w:tc>
      </w:tr>
      <w:tr w:rsidR="003F15B2" w:rsidRPr="000974C4" w:rsidTr="00DE7E3F">
        <w:trPr>
          <w:trHeight w:val="722"/>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3F15B2" w:rsidRPr="003F15B2" w:rsidRDefault="003F15B2" w:rsidP="000974C4">
            <w:pPr>
              <w:widowControl/>
              <w:spacing w:line="408" w:lineRule="auto"/>
              <w:jc w:val="left"/>
              <w:rPr>
                <w:rFonts w:ascii="宋体" w:eastAsia="宋体" w:hAnsi="宋体" w:cs="宋体" w:hint="eastAsia"/>
                <w:bCs/>
                <w:kern w:val="0"/>
                <w:sz w:val="24"/>
                <w:szCs w:val="24"/>
              </w:rPr>
            </w:pPr>
            <w:r w:rsidRPr="003F15B2">
              <w:rPr>
                <w:rFonts w:ascii="宋体" w:eastAsia="宋体" w:hAnsi="宋体" w:cs="宋体" w:hint="eastAsia"/>
                <w:bCs/>
                <w:kern w:val="0"/>
                <w:sz w:val="24"/>
                <w:szCs w:val="24"/>
              </w:rPr>
              <w:t>2019999其他一般公共服务支出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3F15B2" w:rsidRPr="003F15B2" w:rsidRDefault="003F15B2" w:rsidP="000974C4">
            <w:pPr>
              <w:widowControl/>
              <w:spacing w:line="408" w:lineRule="auto"/>
              <w:jc w:val="center"/>
              <w:rPr>
                <w:rFonts w:ascii="宋体" w:eastAsia="宋体" w:hAnsi="宋体" w:cs="宋体" w:hint="eastAsia"/>
                <w:kern w:val="0"/>
                <w:sz w:val="24"/>
                <w:szCs w:val="24"/>
              </w:rPr>
            </w:pPr>
            <w:r w:rsidRPr="003F15B2">
              <w:rPr>
                <w:rFonts w:ascii="宋体" w:eastAsia="宋体" w:hAnsi="宋体" w:cs="宋体" w:hint="eastAsia"/>
                <w:kern w:val="0"/>
                <w:sz w:val="24"/>
                <w:szCs w:val="24"/>
              </w:rPr>
              <w:t>78,687.00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3F15B2" w:rsidRPr="003F15B2" w:rsidRDefault="003F15B2" w:rsidP="000974C4">
            <w:pPr>
              <w:widowControl/>
              <w:spacing w:line="408" w:lineRule="auto"/>
              <w:jc w:val="center"/>
              <w:rPr>
                <w:rFonts w:ascii="宋体" w:eastAsia="宋体" w:hAnsi="宋体" w:cs="宋体" w:hint="eastAsia"/>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3F15B2" w:rsidRPr="003F15B2" w:rsidRDefault="003F15B2" w:rsidP="000974C4">
            <w:pPr>
              <w:widowControl/>
              <w:spacing w:line="408" w:lineRule="auto"/>
              <w:jc w:val="center"/>
              <w:rPr>
                <w:rFonts w:ascii="宋体" w:eastAsia="宋体" w:hAnsi="宋体" w:cs="宋体" w:hint="eastAsia"/>
                <w:kern w:val="0"/>
                <w:sz w:val="24"/>
                <w:szCs w:val="24"/>
              </w:rPr>
            </w:pPr>
            <w:r w:rsidRPr="003F15B2">
              <w:rPr>
                <w:rFonts w:ascii="宋体" w:eastAsia="宋体" w:hAnsi="宋体" w:cs="宋体" w:hint="eastAsia"/>
                <w:kern w:val="0"/>
                <w:sz w:val="24"/>
                <w:szCs w:val="24"/>
              </w:rPr>
              <w:t>78,687.00</w:t>
            </w:r>
          </w:p>
        </w:tc>
      </w:tr>
      <w:tr w:rsidR="00C216B6" w:rsidRPr="000974C4" w:rsidTr="00DE7E3F">
        <w:trPr>
          <w:trHeight w:val="722"/>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b/>
                <w:bCs/>
                <w:kern w:val="0"/>
                <w:sz w:val="24"/>
                <w:szCs w:val="24"/>
              </w:rPr>
              <w:t>205教育支出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3F15B2" w:rsidRDefault="00DD5B86" w:rsidP="000974C4">
            <w:pPr>
              <w:widowControl/>
              <w:spacing w:line="408" w:lineRule="auto"/>
              <w:jc w:val="center"/>
              <w:rPr>
                <w:rFonts w:ascii="宋体" w:eastAsia="宋体" w:hAnsi="宋体" w:cs="宋体"/>
                <w:b/>
                <w:kern w:val="0"/>
                <w:sz w:val="24"/>
                <w:szCs w:val="24"/>
              </w:rPr>
            </w:pPr>
            <w:r w:rsidRPr="003F15B2">
              <w:rPr>
                <w:rFonts w:ascii="宋体" w:eastAsia="宋体" w:hAnsi="宋体" w:cs="宋体" w:hint="eastAsia"/>
                <w:b/>
                <w:kern w:val="0"/>
                <w:sz w:val="24"/>
                <w:szCs w:val="24"/>
              </w:rPr>
              <w:t>313,377,689.00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3F15B2" w:rsidRDefault="00DD5B86" w:rsidP="000974C4">
            <w:pPr>
              <w:widowControl/>
              <w:spacing w:line="408" w:lineRule="auto"/>
              <w:jc w:val="center"/>
              <w:rPr>
                <w:rFonts w:ascii="宋体" w:eastAsia="宋体" w:hAnsi="宋体" w:cs="宋体"/>
                <w:b/>
                <w:kern w:val="0"/>
                <w:sz w:val="24"/>
                <w:szCs w:val="24"/>
              </w:rPr>
            </w:pPr>
            <w:r w:rsidRPr="003F15B2">
              <w:rPr>
                <w:rFonts w:ascii="宋体" w:eastAsia="宋体" w:hAnsi="宋体" w:cs="宋体" w:hint="eastAsia"/>
                <w:b/>
                <w:kern w:val="0"/>
                <w:sz w:val="24"/>
                <w:szCs w:val="24"/>
              </w:rPr>
              <w:t>73,633,392.00</w:t>
            </w: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3F15B2" w:rsidRDefault="00DD5B86" w:rsidP="000974C4">
            <w:pPr>
              <w:widowControl/>
              <w:spacing w:line="408" w:lineRule="auto"/>
              <w:jc w:val="center"/>
              <w:rPr>
                <w:rFonts w:ascii="宋体" w:eastAsia="宋体" w:hAnsi="宋体" w:cs="宋体"/>
                <w:b/>
                <w:kern w:val="0"/>
                <w:sz w:val="24"/>
                <w:szCs w:val="24"/>
              </w:rPr>
            </w:pPr>
            <w:r w:rsidRPr="003F15B2">
              <w:rPr>
                <w:rFonts w:ascii="宋体" w:eastAsia="宋体" w:hAnsi="宋体" w:cs="宋体" w:hint="eastAsia"/>
                <w:b/>
                <w:kern w:val="0"/>
                <w:sz w:val="24"/>
                <w:szCs w:val="24"/>
              </w:rPr>
              <w:t>239,744,297.00</w:t>
            </w:r>
          </w:p>
        </w:tc>
      </w:tr>
      <w:tr w:rsidR="00C216B6" w:rsidRPr="000974C4" w:rsidTr="00DE7E3F">
        <w:trPr>
          <w:trHeight w:val="689"/>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B74277" w:rsidRPr="000974C4" w:rsidRDefault="00B74277" w:rsidP="000974C4">
            <w:pPr>
              <w:widowControl/>
              <w:spacing w:line="408" w:lineRule="auto"/>
              <w:jc w:val="left"/>
              <w:rPr>
                <w:rFonts w:ascii="宋体" w:eastAsia="宋体" w:hAnsi="宋体" w:cs="宋体" w:hint="eastAsia"/>
                <w:kern w:val="0"/>
                <w:sz w:val="24"/>
                <w:szCs w:val="24"/>
              </w:rPr>
            </w:pPr>
            <w:r>
              <w:rPr>
                <w:rFonts w:ascii="宋体" w:eastAsia="宋体" w:hAnsi="宋体" w:cs="宋体" w:hint="eastAsia"/>
                <w:kern w:val="0"/>
                <w:sz w:val="24"/>
                <w:szCs w:val="24"/>
              </w:rPr>
              <w:t>20502普通教育</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B74277" w:rsidRPr="000974C4" w:rsidRDefault="00B52798"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125,150.00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B74277" w:rsidRPr="000974C4" w:rsidRDefault="00B74277" w:rsidP="000974C4">
            <w:pPr>
              <w:widowControl/>
              <w:spacing w:line="408" w:lineRule="auto"/>
              <w:jc w:val="center"/>
              <w:rPr>
                <w:rFonts w:ascii="宋体" w:eastAsia="宋体" w:hAnsi="宋体" w:cs="宋体" w:hint="eastAsia"/>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B74277" w:rsidRPr="000974C4" w:rsidRDefault="00B52798"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125,150.00</w:t>
            </w:r>
          </w:p>
        </w:tc>
      </w:tr>
      <w:tr w:rsidR="00C216B6" w:rsidRPr="000974C4" w:rsidTr="00DE7E3F">
        <w:trPr>
          <w:trHeight w:val="689"/>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B74277" w:rsidRPr="000974C4" w:rsidRDefault="00B52798" w:rsidP="000974C4">
            <w:pPr>
              <w:widowControl/>
              <w:spacing w:line="408" w:lineRule="auto"/>
              <w:jc w:val="left"/>
              <w:rPr>
                <w:rFonts w:ascii="宋体" w:eastAsia="宋体" w:hAnsi="宋体" w:cs="宋体" w:hint="eastAsia"/>
                <w:kern w:val="0"/>
                <w:sz w:val="24"/>
                <w:szCs w:val="24"/>
              </w:rPr>
            </w:pPr>
            <w:r>
              <w:rPr>
                <w:rFonts w:ascii="宋体" w:eastAsia="宋体" w:hAnsi="宋体" w:cs="宋体" w:hint="eastAsia"/>
                <w:kern w:val="0"/>
                <w:sz w:val="24"/>
                <w:szCs w:val="24"/>
              </w:rPr>
              <w:t>2050205高等教育</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B74277" w:rsidRPr="000974C4" w:rsidRDefault="00B52798"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99,150.00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B74277" w:rsidRPr="000974C4" w:rsidRDefault="00B74277" w:rsidP="000974C4">
            <w:pPr>
              <w:widowControl/>
              <w:spacing w:line="408" w:lineRule="auto"/>
              <w:jc w:val="center"/>
              <w:rPr>
                <w:rFonts w:ascii="宋体" w:eastAsia="宋体" w:hAnsi="宋体" w:cs="宋体" w:hint="eastAsia"/>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B74277" w:rsidRPr="000974C4" w:rsidRDefault="00B52798"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99,150.00</w:t>
            </w:r>
          </w:p>
        </w:tc>
      </w:tr>
      <w:tr w:rsidR="00C216B6" w:rsidRPr="000974C4" w:rsidTr="00DE7E3F">
        <w:trPr>
          <w:trHeight w:val="689"/>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5816F2" w:rsidRPr="000974C4" w:rsidRDefault="00B52798" w:rsidP="000974C4">
            <w:pPr>
              <w:widowControl/>
              <w:spacing w:line="408" w:lineRule="auto"/>
              <w:jc w:val="left"/>
              <w:rPr>
                <w:rFonts w:ascii="宋体" w:eastAsia="宋体" w:hAnsi="宋体" w:cs="宋体" w:hint="eastAsia"/>
                <w:kern w:val="0"/>
                <w:sz w:val="24"/>
                <w:szCs w:val="24"/>
              </w:rPr>
            </w:pPr>
            <w:r>
              <w:rPr>
                <w:rFonts w:ascii="宋体" w:eastAsia="宋体" w:hAnsi="宋体" w:cs="宋体" w:hint="eastAsia"/>
                <w:kern w:val="0"/>
                <w:sz w:val="24"/>
                <w:szCs w:val="24"/>
              </w:rPr>
              <w:t>2050299其他普通教育</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5816F2" w:rsidRPr="000974C4" w:rsidRDefault="00B52798"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26,000.00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5816F2" w:rsidRPr="000974C4" w:rsidRDefault="005816F2" w:rsidP="000974C4">
            <w:pPr>
              <w:widowControl/>
              <w:spacing w:line="408" w:lineRule="auto"/>
              <w:jc w:val="center"/>
              <w:rPr>
                <w:rFonts w:ascii="宋体" w:eastAsia="宋体" w:hAnsi="宋体" w:cs="宋体" w:hint="eastAsia"/>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5816F2" w:rsidRPr="000974C4" w:rsidRDefault="00B52798"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26,000.00</w:t>
            </w:r>
          </w:p>
        </w:tc>
      </w:tr>
      <w:tr w:rsidR="00C216B6" w:rsidRPr="000974C4" w:rsidTr="00DE7E3F">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20503职业教育</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DD5B86"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310,561,785.00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DD5B86"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73,633,392.00</w:t>
            </w: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DD5B86"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236,928,393.00</w:t>
            </w:r>
          </w:p>
        </w:tc>
      </w:tr>
      <w:tr w:rsidR="00C216B6" w:rsidRPr="000974C4" w:rsidTr="00DE7E3F">
        <w:trPr>
          <w:trHeight w:val="1214"/>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2050305高等职业教育</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B52798"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310,561,785.00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B52798"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73,633,392.00</w:t>
            </w: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B52798"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236,928,393.00</w:t>
            </w:r>
          </w:p>
        </w:tc>
      </w:tr>
      <w:tr w:rsidR="00C216B6" w:rsidRPr="000974C4" w:rsidTr="00DE7E3F">
        <w:trPr>
          <w:trHeight w:val="835"/>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B52798" w:rsidRPr="000974C4" w:rsidRDefault="00B52798" w:rsidP="000974C4">
            <w:pPr>
              <w:widowControl/>
              <w:spacing w:line="408" w:lineRule="auto"/>
              <w:jc w:val="left"/>
              <w:rPr>
                <w:rFonts w:ascii="宋体" w:eastAsia="宋体" w:hAnsi="宋体" w:cs="宋体" w:hint="eastAsia"/>
                <w:kern w:val="0"/>
                <w:sz w:val="24"/>
                <w:szCs w:val="24"/>
              </w:rPr>
            </w:pPr>
            <w:r>
              <w:rPr>
                <w:rFonts w:ascii="宋体" w:eastAsia="宋体" w:hAnsi="宋体" w:cs="宋体" w:hint="eastAsia"/>
                <w:kern w:val="0"/>
                <w:sz w:val="24"/>
                <w:szCs w:val="24"/>
              </w:rPr>
              <w:t>20508进修及培训</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B52798" w:rsidRPr="000974C4" w:rsidRDefault="00DD5B86"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271,083.00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B52798" w:rsidRPr="000974C4" w:rsidRDefault="00B52798" w:rsidP="000974C4">
            <w:pPr>
              <w:widowControl/>
              <w:jc w:val="left"/>
              <w:rPr>
                <w:rFonts w:ascii="宋体" w:eastAsia="宋体" w:hAnsi="宋体" w:cs="宋体"/>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B52798" w:rsidRPr="000974C4" w:rsidRDefault="00DD5B86"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271,083.00</w:t>
            </w:r>
          </w:p>
        </w:tc>
      </w:tr>
      <w:tr w:rsidR="00C216B6" w:rsidRPr="000974C4" w:rsidTr="00DE7E3F">
        <w:trPr>
          <w:trHeight w:val="835"/>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B52798" w:rsidRPr="000974C4" w:rsidRDefault="00B52798" w:rsidP="000974C4">
            <w:pPr>
              <w:widowControl/>
              <w:spacing w:line="408" w:lineRule="auto"/>
              <w:jc w:val="left"/>
              <w:rPr>
                <w:rFonts w:ascii="宋体" w:eastAsia="宋体" w:hAnsi="宋体" w:cs="宋体" w:hint="eastAsia"/>
                <w:kern w:val="0"/>
                <w:sz w:val="24"/>
                <w:szCs w:val="24"/>
              </w:rPr>
            </w:pPr>
            <w:r>
              <w:rPr>
                <w:rFonts w:ascii="宋体" w:eastAsia="宋体" w:hAnsi="宋体" w:cs="宋体" w:hint="eastAsia"/>
                <w:kern w:val="0"/>
                <w:sz w:val="24"/>
                <w:szCs w:val="24"/>
              </w:rPr>
              <w:t>2050801教师进修</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B52798" w:rsidRPr="000974C4" w:rsidRDefault="00DD5B86"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271,083.00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B52798" w:rsidRPr="000974C4" w:rsidRDefault="00B52798" w:rsidP="000974C4">
            <w:pPr>
              <w:widowControl/>
              <w:jc w:val="left"/>
              <w:rPr>
                <w:rFonts w:ascii="宋体" w:eastAsia="宋体" w:hAnsi="宋体" w:cs="宋体"/>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B52798" w:rsidRPr="000974C4" w:rsidRDefault="00DD5B86" w:rsidP="000974C4">
            <w:pPr>
              <w:widowControl/>
              <w:spacing w:line="408"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271,083.00</w:t>
            </w:r>
          </w:p>
        </w:tc>
      </w:tr>
      <w:tr w:rsidR="00C216B6" w:rsidRPr="000974C4" w:rsidTr="00DE7E3F">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lastRenderedPageBreak/>
              <w:t>20509教育费附加安排的支出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DD5B86"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2,419,671.00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jc w:val="left"/>
              <w:rPr>
                <w:rFonts w:ascii="宋体" w:eastAsia="宋体" w:hAnsi="宋体" w:cs="宋体"/>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DD5B86"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2,419,671.00</w:t>
            </w:r>
          </w:p>
        </w:tc>
      </w:tr>
      <w:tr w:rsidR="00C216B6" w:rsidRPr="000974C4" w:rsidTr="00DE7E3F">
        <w:trPr>
          <w:trHeight w:val="1188"/>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2050999其他教育费附加安排的支出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DD5B86"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2,419,671.00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jc w:val="left"/>
              <w:rPr>
                <w:rFonts w:ascii="宋体" w:eastAsia="宋体" w:hAnsi="宋体" w:cs="宋体"/>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DD5B86" w:rsidP="000974C4">
            <w:pPr>
              <w:widowControl/>
              <w:spacing w:line="408" w:lineRule="auto"/>
              <w:jc w:val="center"/>
              <w:rPr>
                <w:rFonts w:ascii="宋体" w:eastAsia="宋体" w:hAnsi="宋体" w:cs="宋体"/>
                <w:kern w:val="0"/>
                <w:sz w:val="24"/>
                <w:szCs w:val="24"/>
              </w:rPr>
            </w:pPr>
            <w:r>
              <w:rPr>
                <w:rFonts w:ascii="宋体" w:eastAsia="宋体" w:hAnsi="宋体" w:cs="宋体" w:hint="eastAsia"/>
                <w:kern w:val="0"/>
                <w:sz w:val="24"/>
                <w:szCs w:val="24"/>
              </w:rPr>
              <w:t>2,419,671.00</w:t>
            </w:r>
          </w:p>
        </w:tc>
      </w:tr>
      <w:tr w:rsidR="00607B4E" w:rsidRPr="000974C4" w:rsidTr="00DE7E3F">
        <w:trPr>
          <w:trHeight w:val="54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607B4E" w:rsidRPr="000974C4" w:rsidRDefault="00607B4E" w:rsidP="000974C4">
            <w:pPr>
              <w:widowControl/>
              <w:spacing w:line="408" w:lineRule="auto"/>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206科学技术支出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607B4E" w:rsidRPr="000974C4" w:rsidRDefault="00607B4E" w:rsidP="000974C4">
            <w:pPr>
              <w:widowControl/>
              <w:spacing w:line="408" w:lineRule="auto"/>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1,964,364.00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607B4E" w:rsidRPr="000974C4" w:rsidRDefault="00607B4E" w:rsidP="000974C4">
            <w:pPr>
              <w:widowControl/>
              <w:spacing w:line="408" w:lineRule="auto"/>
              <w:jc w:val="center"/>
              <w:rPr>
                <w:rFonts w:ascii="宋体" w:eastAsia="宋体" w:hAnsi="宋体" w:cs="宋体" w:hint="eastAsia"/>
                <w:b/>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607B4E" w:rsidRPr="000974C4" w:rsidRDefault="00607B4E" w:rsidP="00607B4E">
            <w:pPr>
              <w:widowControl/>
              <w:jc w:val="center"/>
              <w:rPr>
                <w:rFonts w:ascii="宋体" w:eastAsia="宋体" w:hAnsi="宋体" w:cs="宋体"/>
                <w:kern w:val="0"/>
                <w:sz w:val="24"/>
                <w:szCs w:val="24"/>
              </w:rPr>
            </w:pPr>
            <w:r>
              <w:rPr>
                <w:rFonts w:ascii="宋体" w:eastAsia="宋体" w:hAnsi="宋体" w:cs="宋体" w:hint="eastAsia"/>
                <w:b/>
                <w:bCs/>
                <w:kern w:val="0"/>
                <w:sz w:val="24"/>
                <w:szCs w:val="24"/>
              </w:rPr>
              <w:t>1,964,364.00</w:t>
            </w:r>
          </w:p>
        </w:tc>
      </w:tr>
      <w:tr w:rsidR="00607B4E" w:rsidRPr="000974C4" w:rsidTr="00DE7E3F">
        <w:trPr>
          <w:trHeight w:val="849"/>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607B4E" w:rsidRPr="00607B4E" w:rsidRDefault="00607B4E" w:rsidP="000974C4">
            <w:pPr>
              <w:widowControl/>
              <w:spacing w:line="408"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20601学科技术管理事务</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607B4E" w:rsidRPr="00607B4E" w:rsidRDefault="00607B4E" w:rsidP="00607B4E">
            <w:pPr>
              <w:widowControl/>
              <w:spacing w:line="408" w:lineRule="auto"/>
              <w:jc w:val="center"/>
              <w:rPr>
                <w:rFonts w:ascii="宋体" w:eastAsia="宋体" w:hAnsi="宋体" w:cs="宋体" w:hint="eastAsia"/>
                <w:bCs/>
                <w:kern w:val="0"/>
                <w:sz w:val="24"/>
                <w:szCs w:val="24"/>
              </w:rPr>
            </w:pPr>
            <w:r w:rsidRPr="00607B4E">
              <w:rPr>
                <w:rFonts w:ascii="宋体" w:eastAsia="宋体" w:hAnsi="宋体" w:cs="宋体" w:hint="eastAsia"/>
                <w:bCs/>
                <w:kern w:val="0"/>
                <w:sz w:val="24"/>
                <w:szCs w:val="24"/>
              </w:rPr>
              <w:t>29,512.00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607B4E" w:rsidRPr="00607B4E" w:rsidRDefault="00607B4E" w:rsidP="00607B4E">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607B4E" w:rsidRPr="00607B4E" w:rsidRDefault="00607B4E" w:rsidP="00607B4E">
            <w:pPr>
              <w:widowControl/>
              <w:jc w:val="center"/>
              <w:rPr>
                <w:rFonts w:ascii="宋体" w:eastAsia="宋体" w:hAnsi="宋体" w:cs="宋体"/>
                <w:kern w:val="0"/>
                <w:sz w:val="24"/>
                <w:szCs w:val="24"/>
              </w:rPr>
            </w:pPr>
            <w:r w:rsidRPr="00607B4E">
              <w:rPr>
                <w:rFonts w:ascii="宋体" w:eastAsia="宋体" w:hAnsi="宋体" w:cs="宋体" w:hint="eastAsia"/>
                <w:bCs/>
                <w:kern w:val="0"/>
                <w:sz w:val="24"/>
                <w:szCs w:val="24"/>
              </w:rPr>
              <w:t>29,512.00</w:t>
            </w:r>
          </w:p>
        </w:tc>
      </w:tr>
      <w:tr w:rsidR="00607B4E" w:rsidRPr="000974C4" w:rsidTr="00DE7E3F">
        <w:trPr>
          <w:trHeight w:val="68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607B4E" w:rsidRPr="00607B4E" w:rsidRDefault="00607B4E" w:rsidP="000974C4">
            <w:pPr>
              <w:widowControl/>
              <w:spacing w:line="408" w:lineRule="auto"/>
              <w:jc w:val="left"/>
              <w:rPr>
                <w:rFonts w:ascii="宋体" w:eastAsia="宋体" w:hAnsi="宋体" w:cs="宋体" w:hint="eastAsia"/>
                <w:bCs/>
                <w:kern w:val="0"/>
                <w:sz w:val="24"/>
                <w:szCs w:val="24"/>
              </w:rPr>
            </w:pPr>
            <w:r w:rsidRPr="00607B4E">
              <w:rPr>
                <w:rFonts w:ascii="宋体" w:eastAsia="宋体" w:hAnsi="宋体" w:cs="宋体" w:hint="eastAsia"/>
                <w:bCs/>
                <w:kern w:val="0"/>
                <w:sz w:val="24"/>
                <w:szCs w:val="24"/>
              </w:rPr>
              <w:t>2060199</w:t>
            </w:r>
            <w:r>
              <w:rPr>
                <w:rFonts w:ascii="宋体" w:eastAsia="宋体" w:hAnsi="宋体" w:cs="宋体" w:hint="eastAsia"/>
                <w:bCs/>
                <w:kern w:val="0"/>
                <w:sz w:val="24"/>
                <w:szCs w:val="24"/>
              </w:rPr>
              <w:t>其他科学技术管理事务支出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607B4E" w:rsidRPr="00607B4E" w:rsidRDefault="00607B4E" w:rsidP="00607B4E">
            <w:pPr>
              <w:widowControl/>
              <w:spacing w:line="408" w:lineRule="auto"/>
              <w:jc w:val="center"/>
              <w:rPr>
                <w:rFonts w:ascii="宋体" w:eastAsia="宋体" w:hAnsi="宋体" w:cs="宋体" w:hint="eastAsia"/>
                <w:bCs/>
                <w:kern w:val="0"/>
                <w:sz w:val="24"/>
                <w:szCs w:val="24"/>
              </w:rPr>
            </w:pPr>
            <w:r w:rsidRPr="00607B4E">
              <w:rPr>
                <w:rFonts w:ascii="宋体" w:eastAsia="宋体" w:hAnsi="宋体" w:cs="宋体" w:hint="eastAsia"/>
                <w:bCs/>
                <w:kern w:val="0"/>
                <w:sz w:val="24"/>
                <w:szCs w:val="24"/>
              </w:rPr>
              <w:t>29,512.00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607B4E" w:rsidRPr="00607B4E" w:rsidRDefault="00607B4E" w:rsidP="00607B4E">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607B4E" w:rsidRPr="00607B4E" w:rsidRDefault="00607B4E" w:rsidP="00607B4E">
            <w:pPr>
              <w:widowControl/>
              <w:jc w:val="center"/>
              <w:rPr>
                <w:rFonts w:ascii="宋体" w:eastAsia="宋体" w:hAnsi="宋体" w:cs="宋体"/>
                <w:kern w:val="0"/>
                <w:sz w:val="24"/>
                <w:szCs w:val="24"/>
              </w:rPr>
            </w:pPr>
            <w:r w:rsidRPr="00607B4E">
              <w:rPr>
                <w:rFonts w:ascii="宋体" w:eastAsia="宋体" w:hAnsi="宋体" w:cs="宋体" w:hint="eastAsia"/>
                <w:bCs/>
                <w:kern w:val="0"/>
                <w:sz w:val="24"/>
                <w:szCs w:val="24"/>
              </w:rPr>
              <w:t>29,512.00</w:t>
            </w:r>
          </w:p>
        </w:tc>
      </w:tr>
      <w:tr w:rsidR="00607B4E" w:rsidRPr="000974C4" w:rsidTr="00DE7E3F">
        <w:trPr>
          <w:trHeight w:val="68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607B4E" w:rsidRPr="00793425" w:rsidRDefault="00793425" w:rsidP="000974C4">
            <w:pPr>
              <w:widowControl/>
              <w:spacing w:line="408" w:lineRule="auto"/>
              <w:jc w:val="left"/>
              <w:rPr>
                <w:rFonts w:ascii="宋体" w:eastAsia="宋体" w:hAnsi="宋体" w:cs="宋体" w:hint="eastAsia"/>
                <w:bCs/>
                <w:kern w:val="0"/>
                <w:sz w:val="24"/>
                <w:szCs w:val="24"/>
              </w:rPr>
            </w:pPr>
            <w:r w:rsidRPr="00793425">
              <w:rPr>
                <w:rFonts w:ascii="宋体" w:eastAsia="宋体" w:hAnsi="宋体" w:cs="宋体" w:hint="eastAsia"/>
                <w:bCs/>
                <w:kern w:val="0"/>
                <w:sz w:val="24"/>
                <w:szCs w:val="24"/>
              </w:rPr>
              <w:t>20603应用研究</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607B4E" w:rsidRPr="00793425" w:rsidRDefault="00793425" w:rsidP="00793425">
            <w:pPr>
              <w:widowControl/>
              <w:spacing w:line="408" w:lineRule="auto"/>
              <w:jc w:val="center"/>
              <w:rPr>
                <w:rFonts w:ascii="宋体" w:eastAsia="宋体" w:hAnsi="宋体" w:cs="宋体" w:hint="eastAsia"/>
                <w:bCs/>
                <w:kern w:val="0"/>
                <w:sz w:val="24"/>
                <w:szCs w:val="24"/>
              </w:rPr>
            </w:pPr>
            <w:r w:rsidRPr="00793425">
              <w:rPr>
                <w:rFonts w:ascii="宋体" w:eastAsia="宋体" w:hAnsi="宋体" w:cs="宋体" w:hint="eastAsia"/>
                <w:bCs/>
                <w:kern w:val="0"/>
                <w:sz w:val="24"/>
                <w:szCs w:val="24"/>
              </w:rPr>
              <w:t>130,794.00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607B4E" w:rsidRPr="00793425" w:rsidRDefault="00607B4E" w:rsidP="00793425">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607B4E" w:rsidRPr="00793425" w:rsidRDefault="00793425" w:rsidP="00793425">
            <w:pPr>
              <w:widowControl/>
              <w:jc w:val="center"/>
              <w:rPr>
                <w:rFonts w:ascii="宋体" w:eastAsia="宋体" w:hAnsi="宋体" w:cs="宋体"/>
                <w:kern w:val="0"/>
                <w:sz w:val="24"/>
                <w:szCs w:val="24"/>
              </w:rPr>
            </w:pPr>
            <w:r w:rsidRPr="00793425">
              <w:rPr>
                <w:rFonts w:ascii="宋体" w:eastAsia="宋体" w:hAnsi="宋体" w:cs="宋体" w:hint="eastAsia"/>
                <w:bCs/>
                <w:kern w:val="0"/>
                <w:sz w:val="24"/>
                <w:szCs w:val="24"/>
              </w:rPr>
              <w:t>130,794.00</w:t>
            </w:r>
          </w:p>
        </w:tc>
      </w:tr>
      <w:tr w:rsidR="00607B4E" w:rsidRPr="000974C4" w:rsidTr="00DE7E3F">
        <w:trPr>
          <w:trHeight w:val="959"/>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607B4E" w:rsidRPr="00793425" w:rsidRDefault="00793425" w:rsidP="000974C4">
            <w:pPr>
              <w:widowControl/>
              <w:spacing w:line="408" w:lineRule="auto"/>
              <w:jc w:val="left"/>
              <w:rPr>
                <w:rFonts w:ascii="宋体" w:eastAsia="宋体" w:hAnsi="宋体" w:cs="宋体" w:hint="eastAsia"/>
                <w:bCs/>
                <w:kern w:val="0"/>
                <w:sz w:val="24"/>
                <w:szCs w:val="24"/>
              </w:rPr>
            </w:pPr>
            <w:r w:rsidRPr="00793425">
              <w:rPr>
                <w:rFonts w:ascii="宋体" w:eastAsia="宋体" w:hAnsi="宋体" w:cs="宋体" w:hint="eastAsia"/>
                <w:bCs/>
                <w:kern w:val="0"/>
                <w:sz w:val="24"/>
                <w:szCs w:val="24"/>
              </w:rPr>
              <w:t>2060302社会公益研究</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607B4E" w:rsidRPr="00793425" w:rsidRDefault="00793425" w:rsidP="00793425">
            <w:pPr>
              <w:widowControl/>
              <w:spacing w:line="408" w:lineRule="auto"/>
              <w:jc w:val="center"/>
              <w:rPr>
                <w:rFonts w:ascii="宋体" w:eastAsia="宋体" w:hAnsi="宋体" w:cs="宋体" w:hint="eastAsia"/>
                <w:bCs/>
                <w:kern w:val="0"/>
                <w:sz w:val="24"/>
                <w:szCs w:val="24"/>
              </w:rPr>
            </w:pPr>
            <w:r w:rsidRPr="00793425">
              <w:rPr>
                <w:rFonts w:ascii="宋体" w:eastAsia="宋体" w:hAnsi="宋体" w:cs="宋体" w:hint="eastAsia"/>
                <w:bCs/>
                <w:kern w:val="0"/>
                <w:sz w:val="24"/>
                <w:szCs w:val="24"/>
              </w:rPr>
              <w:t>130,794.00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607B4E" w:rsidRPr="00793425" w:rsidRDefault="00607B4E" w:rsidP="00793425">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607B4E" w:rsidRPr="00793425" w:rsidRDefault="00793425" w:rsidP="00793425">
            <w:pPr>
              <w:widowControl/>
              <w:jc w:val="center"/>
              <w:rPr>
                <w:rFonts w:ascii="宋体" w:eastAsia="宋体" w:hAnsi="宋体" w:cs="宋体"/>
                <w:kern w:val="0"/>
                <w:sz w:val="24"/>
                <w:szCs w:val="24"/>
              </w:rPr>
            </w:pPr>
            <w:r w:rsidRPr="00793425">
              <w:rPr>
                <w:rFonts w:ascii="宋体" w:eastAsia="宋体" w:hAnsi="宋体" w:cs="宋体" w:hint="eastAsia"/>
                <w:bCs/>
                <w:kern w:val="0"/>
                <w:sz w:val="24"/>
                <w:szCs w:val="24"/>
              </w:rPr>
              <w:t>130,794.00</w:t>
            </w:r>
          </w:p>
        </w:tc>
      </w:tr>
      <w:tr w:rsidR="00607B4E" w:rsidRPr="000974C4" w:rsidTr="00DE7E3F">
        <w:trPr>
          <w:trHeight w:val="68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607B4E" w:rsidRPr="00910A2A" w:rsidRDefault="00DA028D" w:rsidP="00DA028D">
            <w:pPr>
              <w:widowControl/>
              <w:spacing w:line="408" w:lineRule="auto"/>
              <w:ind w:leftChars="4" w:left="8"/>
              <w:jc w:val="left"/>
              <w:rPr>
                <w:rFonts w:ascii="宋体" w:eastAsia="宋体" w:hAnsi="宋体" w:cs="宋体" w:hint="eastAsia"/>
                <w:bCs/>
                <w:kern w:val="0"/>
                <w:sz w:val="24"/>
                <w:szCs w:val="24"/>
              </w:rPr>
            </w:pPr>
            <w:r w:rsidRPr="00910A2A">
              <w:rPr>
                <w:rFonts w:ascii="宋体" w:eastAsia="宋体" w:hAnsi="宋体" w:cs="宋体" w:hint="eastAsia"/>
                <w:bCs/>
                <w:kern w:val="0"/>
                <w:sz w:val="24"/>
                <w:szCs w:val="24"/>
              </w:rPr>
              <w:t>20604技术研究与开发</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607B4E" w:rsidRPr="00DA028D" w:rsidRDefault="00DA028D" w:rsidP="00DA028D">
            <w:pPr>
              <w:widowControl/>
              <w:spacing w:line="408" w:lineRule="auto"/>
              <w:jc w:val="center"/>
              <w:rPr>
                <w:rFonts w:ascii="宋体" w:eastAsia="宋体" w:hAnsi="宋体" w:cs="宋体" w:hint="eastAsia"/>
                <w:bCs/>
                <w:kern w:val="0"/>
                <w:sz w:val="24"/>
                <w:szCs w:val="24"/>
              </w:rPr>
            </w:pPr>
            <w:r w:rsidRPr="00DA028D">
              <w:rPr>
                <w:rFonts w:ascii="宋体" w:eastAsia="宋体" w:hAnsi="宋体" w:cs="宋体" w:hint="eastAsia"/>
                <w:bCs/>
                <w:kern w:val="0"/>
                <w:sz w:val="24"/>
                <w:szCs w:val="24"/>
              </w:rPr>
              <w:t>500,000.00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607B4E" w:rsidRPr="00DA028D" w:rsidRDefault="00607B4E" w:rsidP="00DA028D">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607B4E" w:rsidRPr="00DA028D" w:rsidRDefault="00DA028D" w:rsidP="00DA028D">
            <w:pPr>
              <w:widowControl/>
              <w:jc w:val="center"/>
              <w:rPr>
                <w:rFonts w:ascii="宋体" w:eastAsia="宋体" w:hAnsi="宋体" w:cs="宋体"/>
                <w:kern w:val="0"/>
                <w:sz w:val="24"/>
                <w:szCs w:val="24"/>
              </w:rPr>
            </w:pPr>
            <w:r w:rsidRPr="00DA028D">
              <w:rPr>
                <w:rFonts w:ascii="宋体" w:eastAsia="宋体" w:hAnsi="宋体" w:cs="宋体" w:hint="eastAsia"/>
                <w:kern w:val="0"/>
                <w:sz w:val="24"/>
                <w:szCs w:val="24"/>
              </w:rPr>
              <w:t>500,000.00</w:t>
            </w:r>
          </w:p>
        </w:tc>
      </w:tr>
      <w:tr w:rsidR="00DA028D" w:rsidRPr="000974C4" w:rsidTr="00DE7E3F">
        <w:trPr>
          <w:trHeight w:val="935"/>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DA028D" w:rsidRPr="00910A2A" w:rsidRDefault="00DA028D" w:rsidP="000974C4">
            <w:pPr>
              <w:widowControl/>
              <w:spacing w:line="408" w:lineRule="auto"/>
              <w:jc w:val="left"/>
              <w:rPr>
                <w:rFonts w:ascii="宋体" w:eastAsia="宋体" w:hAnsi="宋体" w:cs="宋体" w:hint="eastAsia"/>
                <w:bCs/>
                <w:kern w:val="0"/>
                <w:sz w:val="24"/>
                <w:szCs w:val="24"/>
              </w:rPr>
            </w:pPr>
            <w:r w:rsidRPr="00910A2A">
              <w:rPr>
                <w:rFonts w:ascii="宋体" w:eastAsia="宋体" w:hAnsi="宋体" w:cs="宋体" w:hint="eastAsia"/>
                <w:bCs/>
                <w:kern w:val="0"/>
                <w:sz w:val="24"/>
                <w:szCs w:val="24"/>
              </w:rPr>
              <w:t>2060403产业技术研究与开发</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DA028D" w:rsidRPr="00DA028D" w:rsidRDefault="00DA028D" w:rsidP="00DA028D">
            <w:pPr>
              <w:widowControl/>
              <w:spacing w:line="408" w:lineRule="auto"/>
              <w:jc w:val="center"/>
              <w:rPr>
                <w:rFonts w:ascii="宋体" w:eastAsia="宋体" w:hAnsi="宋体" w:cs="宋体" w:hint="eastAsia"/>
                <w:bCs/>
                <w:kern w:val="0"/>
                <w:sz w:val="24"/>
                <w:szCs w:val="24"/>
              </w:rPr>
            </w:pPr>
            <w:r w:rsidRPr="00DA028D">
              <w:rPr>
                <w:rFonts w:ascii="宋体" w:eastAsia="宋体" w:hAnsi="宋体" w:cs="宋体" w:hint="eastAsia"/>
                <w:bCs/>
                <w:kern w:val="0"/>
                <w:sz w:val="24"/>
                <w:szCs w:val="24"/>
              </w:rPr>
              <w:t>500,000.00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DA028D" w:rsidRPr="00DA028D" w:rsidRDefault="00DA028D" w:rsidP="00DA028D">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DA028D" w:rsidRPr="00DA028D" w:rsidRDefault="00DA028D" w:rsidP="00DA028D">
            <w:pPr>
              <w:widowControl/>
              <w:jc w:val="center"/>
              <w:rPr>
                <w:rFonts w:ascii="宋体" w:eastAsia="宋体" w:hAnsi="宋体" w:cs="宋体"/>
                <w:kern w:val="0"/>
                <w:sz w:val="24"/>
                <w:szCs w:val="24"/>
              </w:rPr>
            </w:pPr>
            <w:r w:rsidRPr="00DA028D">
              <w:rPr>
                <w:rFonts w:ascii="宋体" w:eastAsia="宋体" w:hAnsi="宋体" w:cs="宋体" w:hint="eastAsia"/>
                <w:bCs/>
                <w:kern w:val="0"/>
                <w:sz w:val="24"/>
                <w:szCs w:val="24"/>
              </w:rPr>
              <w:t>500,000.00</w:t>
            </w:r>
          </w:p>
        </w:tc>
      </w:tr>
      <w:tr w:rsidR="00DA028D" w:rsidRPr="000974C4" w:rsidTr="00DE7E3F">
        <w:trPr>
          <w:trHeight w:val="68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DA028D" w:rsidRPr="00DE7E3F" w:rsidRDefault="00C216B6" w:rsidP="00DE7E3F">
            <w:pPr>
              <w:widowControl/>
              <w:spacing w:line="408" w:lineRule="auto"/>
              <w:jc w:val="left"/>
              <w:rPr>
                <w:rFonts w:ascii="宋体" w:eastAsia="宋体" w:hAnsi="宋体" w:cs="宋体" w:hint="eastAsia"/>
                <w:bCs/>
                <w:kern w:val="0"/>
                <w:sz w:val="24"/>
                <w:szCs w:val="24"/>
              </w:rPr>
            </w:pPr>
            <w:r w:rsidRPr="00DE7E3F">
              <w:rPr>
                <w:rFonts w:ascii="宋体" w:eastAsia="宋体" w:hAnsi="宋体" w:cs="宋体" w:hint="eastAsia"/>
                <w:bCs/>
                <w:kern w:val="0"/>
                <w:sz w:val="24"/>
                <w:szCs w:val="24"/>
              </w:rPr>
              <w:t>20605科技条件与服务</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DA028D" w:rsidRPr="000974C4" w:rsidRDefault="00DE7E3F" w:rsidP="00DE7E3F">
            <w:pPr>
              <w:widowControl/>
              <w:spacing w:line="408" w:lineRule="auto"/>
              <w:jc w:val="center"/>
              <w:rPr>
                <w:rFonts w:ascii="宋体" w:eastAsia="宋体" w:hAnsi="宋体" w:cs="宋体" w:hint="eastAsia"/>
                <w:b/>
                <w:bCs/>
                <w:kern w:val="0"/>
                <w:sz w:val="24"/>
                <w:szCs w:val="24"/>
              </w:rPr>
            </w:pPr>
            <w:r>
              <w:rPr>
                <w:rFonts w:ascii="宋体" w:eastAsia="宋体" w:hAnsi="宋体" w:cs="宋体" w:hint="eastAsia"/>
                <w:kern w:val="0"/>
                <w:sz w:val="24"/>
                <w:szCs w:val="24"/>
              </w:rPr>
              <w:t>300,000.00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DA028D" w:rsidRPr="000974C4" w:rsidRDefault="00DA028D" w:rsidP="00DE7E3F">
            <w:pPr>
              <w:widowControl/>
              <w:spacing w:line="408" w:lineRule="auto"/>
              <w:jc w:val="center"/>
              <w:rPr>
                <w:rFonts w:ascii="宋体" w:eastAsia="宋体" w:hAnsi="宋体" w:cs="宋体" w:hint="eastAsia"/>
                <w:b/>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DA028D" w:rsidRPr="000974C4" w:rsidRDefault="00DE7E3F" w:rsidP="00DE7E3F">
            <w:pPr>
              <w:widowControl/>
              <w:jc w:val="center"/>
              <w:rPr>
                <w:rFonts w:ascii="宋体" w:eastAsia="宋体" w:hAnsi="宋体" w:cs="宋体"/>
                <w:kern w:val="0"/>
                <w:sz w:val="24"/>
                <w:szCs w:val="24"/>
              </w:rPr>
            </w:pPr>
            <w:r>
              <w:rPr>
                <w:rFonts w:ascii="宋体" w:eastAsia="宋体" w:hAnsi="宋体" w:cs="宋体" w:hint="eastAsia"/>
                <w:kern w:val="0"/>
                <w:sz w:val="24"/>
                <w:szCs w:val="24"/>
              </w:rPr>
              <w:t>300,000.00</w:t>
            </w:r>
          </w:p>
        </w:tc>
      </w:tr>
      <w:tr w:rsidR="00DA028D" w:rsidRPr="000974C4" w:rsidTr="00DE7E3F">
        <w:trPr>
          <w:trHeight w:val="68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DA028D" w:rsidRPr="00DE7E3F" w:rsidRDefault="00DE7E3F" w:rsidP="00DE7E3F">
            <w:pPr>
              <w:widowControl/>
              <w:spacing w:line="408" w:lineRule="auto"/>
              <w:jc w:val="left"/>
              <w:rPr>
                <w:rFonts w:ascii="宋体" w:eastAsia="宋体" w:hAnsi="宋体" w:cs="宋体" w:hint="eastAsia"/>
                <w:bCs/>
                <w:kern w:val="0"/>
                <w:sz w:val="24"/>
                <w:szCs w:val="24"/>
              </w:rPr>
            </w:pPr>
            <w:r w:rsidRPr="00DE7E3F">
              <w:rPr>
                <w:rFonts w:ascii="宋体" w:eastAsia="宋体" w:hAnsi="宋体" w:cs="宋体" w:hint="eastAsia"/>
                <w:bCs/>
                <w:kern w:val="0"/>
                <w:sz w:val="24"/>
                <w:szCs w:val="24"/>
              </w:rPr>
              <w:t>2060502技术创新服务体系</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DA028D" w:rsidRPr="000974C4" w:rsidRDefault="00DE7E3F" w:rsidP="00DE7E3F">
            <w:pPr>
              <w:widowControl/>
              <w:spacing w:line="408" w:lineRule="auto"/>
              <w:jc w:val="center"/>
              <w:rPr>
                <w:rFonts w:ascii="宋体" w:eastAsia="宋体" w:hAnsi="宋体" w:cs="宋体" w:hint="eastAsia"/>
                <w:b/>
                <w:bCs/>
                <w:kern w:val="0"/>
                <w:sz w:val="24"/>
                <w:szCs w:val="24"/>
              </w:rPr>
            </w:pPr>
            <w:r>
              <w:rPr>
                <w:rFonts w:ascii="宋体" w:eastAsia="宋体" w:hAnsi="宋体" w:cs="宋体" w:hint="eastAsia"/>
                <w:kern w:val="0"/>
                <w:sz w:val="24"/>
                <w:szCs w:val="24"/>
              </w:rPr>
              <w:t>300,000.00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DA028D" w:rsidRPr="000974C4" w:rsidRDefault="00DA028D" w:rsidP="00DE7E3F">
            <w:pPr>
              <w:widowControl/>
              <w:spacing w:line="408" w:lineRule="auto"/>
              <w:jc w:val="center"/>
              <w:rPr>
                <w:rFonts w:ascii="宋体" w:eastAsia="宋体" w:hAnsi="宋体" w:cs="宋体" w:hint="eastAsia"/>
                <w:b/>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DA028D" w:rsidRPr="000974C4" w:rsidRDefault="00DE7E3F" w:rsidP="00DE7E3F">
            <w:pPr>
              <w:widowControl/>
              <w:jc w:val="center"/>
              <w:rPr>
                <w:rFonts w:ascii="宋体" w:eastAsia="宋体" w:hAnsi="宋体" w:cs="宋体"/>
                <w:kern w:val="0"/>
                <w:sz w:val="24"/>
                <w:szCs w:val="24"/>
              </w:rPr>
            </w:pPr>
            <w:r>
              <w:rPr>
                <w:rFonts w:ascii="宋体" w:eastAsia="宋体" w:hAnsi="宋体" w:cs="宋体" w:hint="eastAsia"/>
                <w:kern w:val="0"/>
                <w:sz w:val="24"/>
                <w:szCs w:val="24"/>
              </w:rPr>
              <w:t>300,000.00</w:t>
            </w:r>
          </w:p>
        </w:tc>
      </w:tr>
      <w:tr w:rsidR="00DE7E3F" w:rsidRPr="000974C4" w:rsidTr="00DE7E3F">
        <w:trPr>
          <w:trHeight w:val="68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0974C4">
            <w:pPr>
              <w:widowControl/>
              <w:spacing w:line="408" w:lineRule="auto"/>
              <w:jc w:val="left"/>
              <w:rPr>
                <w:rFonts w:ascii="宋体" w:eastAsia="宋体" w:hAnsi="宋体" w:cs="宋体" w:hint="eastAsia"/>
                <w:bCs/>
                <w:kern w:val="0"/>
                <w:sz w:val="24"/>
                <w:szCs w:val="24"/>
              </w:rPr>
            </w:pPr>
            <w:r w:rsidRPr="00DE7E3F">
              <w:rPr>
                <w:rFonts w:ascii="宋体" w:eastAsia="宋体" w:hAnsi="宋体" w:cs="宋体" w:hint="eastAsia"/>
                <w:bCs/>
                <w:kern w:val="0"/>
                <w:sz w:val="24"/>
                <w:szCs w:val="24"/>
              </w:rPr>
              <w:t>20607科学技术普及</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0974C4">
            <w:pPr>
              <w:widowControl/>
              <w:spacing w:line="408" w:lineRule="auto"/>
              <w:jc w:val="center"/>
              <w:rPr>
                <w:rFonts w:ascii="宋体" w:eastAsia="宋体" w:hAnsi="宋体" w:cs="宋体" w:hint="eastAsia"/>
                <w:bCs/>
                <w:kern w:val="0"/>
                <w:sz w:val="24"/>
                <w:szCs w:val="24"/>
              </w:rPr>
            </w:pPr>
            <w:r w:rsidRPr="00DE7E3F">
              <w:rPr>
                <w:rFonts w:ascii="宋体" w:eastAsia="宋体" w:hAnsi="宋体" w:cs="宋体" w:hint="eastAsia"/>
                <w:bCs/>
                <w:kern w:val="0"/>
                <w:sz w:val="24"/>
                <w:szCs w:val="24"/>
              </w:rPr>
              <w:t>4,057.00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0974C4">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DE7E3F">
            <w:pPr>
              <w:widowControl/>
              <w:jc w:val="center"/>
              <w:rPr>
                <w:rFonts w:ascii="宋体" w:eastAsia="宋体" w:hAnsi="宋体" w:cs="宋体"/>
                <w:kern w:val="0"/>
                <w:sz w:val="24"/>
                <w:szCs w:val="24"/>
              </w:rPr>
            </w:pPr>
            <w:r w:rsidRPr="00DE7E3F">
              <w:rPr>
                <w:rFonts w:ascii="宋体" w:eastAsia="宋体" w:hAnsi="宋体" w:cs="宋体" w:hint="eastAsia"/>
                <w:bCs/>
                <w:kern w:val="0"/>
                <w:sz w:val="24"/>
                <w:szCs w:val="24"/>
              </w:rPr>
              <w:t>4,057.00</w:t>
            </w:r>
          </w:p>
        </w:tc>
      </w:tr>
      <w:tr w:rsidR="00DE7E3F" w:rsidRPr="000974C4" w:rsidTr="00DE7E3F">
        <w:trPr>
          <w:trHeight w:val="68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0974C4">
            <w:pPr>
              <w:widowControl/>
              <w:spacing w:line="408" w:lineRule="auto"/>
              <w:jc w:val="left"/>
              <w:rPr>
                <w:rFonts w:ascii="宋体" w:eastAsia="宋体" w:hAnsi="宋体" w:cs="宋体" w:hint="eastAsia"/>
                <w:bCs/>
                <w:kern w:val="0"/>
                <w:sz w:val="24"/>
                <w:szCs w:val="24"/>
              </w:rPr>
            </w:pPr>
            <w:r w:rsidRPr="00DE7E3F">
              <w:rPr>
                <w:rFonts w:ascii="宋体" w:eastAsia="宋体" w:hAnsi="宋体" w:cs="宋体" w:hint="eastAsia"/>
                <w:bCs/>
                <w:kern w:val="0"/>
                <w:sz w:val="24"/>
                <w:szCs w:val="24"/>
              </w:rPr>
              <w:t>2060703青少年科技活动</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0974C4">
            <w:pPr>
              <w:widowControl/>
              <w:spacing w:line="408" w:lineRule="auto"/>
              <w:jc w:val="center"/>
              <w:rPr>
                <w:rFonts w:ascii="宋体" w:eastAsia="宋体" w:hAnsi="宋体" w:cs="宋体" w:hint="eastAsia"/>
                <w:bCs/>
                <w:kern w:val="0"/>
                <w:sz w:val="24"/>
                <w:szCs w:val="24"/>
              </w:rPr>
            </w:pPr>
            <w:r w:rsidRPr="00DE7E3F">
              <w:rPr>
                <w:rFonts w:ascii="宋体" w:eastAsia="宋体" w:hAnsi="宋体" w:cs="宋体" w:hint="eastAsia"/>
                <w:bCs/>
                <w:kern w:val="0"/>
                <w:sz w:val="24"/>
                <w:szCs w:val="24"/>
              </w:rPr>
              <w:t>4,057.00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0974C4">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DE7E3F">
            <w:pPr>
              <w:widowControl/>
              <w:jc w:val="center"/>
              <w:rPr>
                <w:rFonts w:ascii="宋体" w:eastAsia="宋体" w:hAnsi="宋体" w:cs="宋体"/>
                <w:kern w:val="0"/>
                <w:sz w:val="24"/>
                <w:szCs w:val="24"/>
              </w:rPr>
            </w:pPr>
            <w:r w:rsidRPr="00DE7E3F">
              <w:rPr>
                <w:rFonts w:ascii="宋体" w:eastAsia="宋体" w:hAnsi="宋体" w:cs="宋体" w:hint="eastAsia"/>
                <w:bCs/>
                <w:kern w:val="0"/>
                <w:sz w:val="24"/>
                <w:szCs w:val="24"/>
              </w:rPr>
              <w:t>4,057.00</w:t>
            </w:r>
          </w:p>
        </w:tc>
      </w:tr>
      <w:tr w:rsidR="00DE7E3F" w:rsidRPr="00DE7E3F" w:rsidTr="00DE7E3F">
        <w:trPr>
          <w:trHeight w:val="907"/>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DE7E3F">
            <w:pPr>
              <w:widowControl/>
              <w:spacing w:line="408" w:lineRule="auto"/>
              <w:jc w:val="left"/>
              <w:rPr>
                <w:rFonts w:ascii="宋体" w:eastAsia="宋体" w:hAnsi="宋体" w:cs="宋体" w:hint="eastAsia"/>
                <w:bCs/>
                <w:kern w:val="0"/>
                <w:sz w:val="24"/>
                <w:szCs w:val="24"/>
              </w:rPr>
            </w:pPr>
            <w:r w:rsidRPr="00DE7E3F">
              <w:rPr>
                <w:rFonts w:ascii="宋体" w:eastAsia="宋体" w:hAnsi="宋体" w:cs="宋体" w:hint="eastAsia"/>
                <w:bCs/>
                <w:kern w:val="0"/>
                <w:sz w:val="24"/>
                <w:szCs w:val="24"/>
              </w:rPr>
              <w:t>20699其他科学技术支出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DE7E3F">
            <w:pPr>
              <w:widowControl/>
              <w:spacing w:line="408" w:lineRule="auto"/>
              <w:jc w:val="center"/>
              <w:rPr>
                <w:rFonts w:ascii="宋体" w:eastAsia="宋体" w:hAnsi="宋体" w:cs="宋体" w:hint="eastAsia"/>
                <w:bCs/>
                <w:kern w:val="0"/>
                <w:sz w:val="24"/>
                <w:szCs w:val="24"/>
              </w:rPr>
            </w:pPr>
            <w:r w:rsidRPr="00DE7E3F">
              <w:rPr>
                <w:rFonts w:ascii="宋体" w:eastAsia="宋体" w:hAnsi="宋体" w:cs="宋体" w:hint="eastAsia"/>
                <w:bCs/>
                <w:kern w:val="0"/>
                <w:sz w:val="24"/>
                <w:szCs w:val="24"/>
              </w:rPr>
              <w:t>1,000,000.00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DE7E3F">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DE7E3F" w:rsidRPr="00DE7E3F" w:rsidRDefault="00DE7E3F" w:rsidP="00DE7E3F">
            <w:pPr>
              <w:widowControl/>
              <w:jc w:val="center"/>
              <w:rPr>
                <w:rFonts w:ascii="宋体" w:eastAsia="宋体" w:hAnsi="宋体" w:cs="宋体"/>
                <w:kern w:val="0"/>
                <w:sz w:val="24"/>
                <w:szCs w:val="24"/>
              </w:rPr>
            </w:pPr>
            <w:r w:rsidRPr="00DE7E3F">
              <w:rPr>
                <w:rFonts w:ascii="宋体" w:eastAsia="宋体" w:hAnsi="宋体" w:cs="宋体" w:hint="eastAsia"/>
                <w:bCs/>
                <w:kern w:val="0"/>
                <w:sz w:val="24"/>
                <w:szCs w:val="24"/>
              </w:rPr>
              <w:t>1,000,000.00</w:t>
            </w:r>
          </w:p>
        </w:tc>
      </w:tr>
      <w:tr w:rsidR="00607B4E" w:rsidRPr="00DE7E3F" w:rsidTr="00DE7E3F">
        <w:trPr>
          <w:trHeight w:val="68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607B4E" w:rsidRPr="00DE7E3F" w:rsidRDefault="00DE7E3F" w:rsidP="000974C4">
            <w:pPr>
              <w:widowControl/>
              <w:spacing w:line="408" w:lineRule="auto"/>
              <w:jc w:val="left"/>
              <w:rPr>
                <w:rFonts w:ascii="宋体" w:eastAsia="宋体" w:hAnsi="宋体" w:cs="宋体" w:hint="eastAsia"/>
                <w:bCs/>
                <w:kern w:val="0"/>
                <w:sz w:val="24"/>
                <w:szCs w:val="24"/>
              </w:rPr>
            </w:pPr>
            <w:r w:rsidRPr="00DE7E3F">
              <w:rPr>
                <w:rFonts w:ascii="宋体" w:eastAsia="宋体" w:hAnsi="宋体" w:cs="宋体" w:hint="eastAsia"/>
                <w:bCs/>
                <w:kern w:val="0"/>
                <w:sz w:val="24"/>
                <w:szCs w:val="24"/>
              </w:rPr>
              <w:lastRenderedPageBreak/>
              <w:t>2069999其他科学技术支出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607B4E" w:rsidRPr="00DE7E3F" w:rsidRDefault="00DE7E3F" w:rsidP="00DE7E3F">
            <w:pPr>
              <w:widowControl/>
              <w:spacing w:line="408" w:lineRule="auto"/>
              <w:jc w:val="center"/>
              <w:rPr>
                <w:rFonts w:ascii="宋体" w:eastAsia="宋体" w:hAnsi="宋体" w:cs="宋体" w:hint="eastAsia"/>
                <w:bCs/>
                <w:kern w:val="0"/>
                <w:sz w:val="24"/>
                <w:szCs w:val="24"/>
              </w:rPr>
            </w:pPr>
            <w:r w:rsidRPr="00DE7E3F">
              <w:rPr>
                <w:rFonts w:ascii="宋体" w:eastAsia="宋体" w:hAnsi="宋体" w:cs="宋体" w:hint="eastAsia"/>
                <w:bCs/>
                <w:kern w:val="0"/>
                <w:sz w:val="24"/>
                <w:szCs w:val="24"/>
              </w:rPr>
              <w:t>1,000,000.00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607B4E" w:rsidRPr="00DE7E3F" w:rsidRDefault="00607B4E" w:rsidP="00DE7E3F">
            <w:pPr>
              <w:widowControl/>
              <w:spacing w:line="408" w:lineRule="auto"/>
              <w:jc w:val="center"/>
              <w:rPr>
                <w:rFonts w:ascii="宋体" w:eastAsia="宋体" w:hAnsi="宋体" w:cs="宋体" w:hint="eastAsia"/>
                <w:bCs/>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607B4E" w:rsidRPr="00DE7E3F" w:rsidRDefault="00DE7E3F" w:rsidP="00DE7E3F">
            <w:pPr>
              <w:widowControl/>
              <w:jc w:val="center"/>
              <w:rPr>
                <w:rFonts w:ascii="宋体" w:eastAsia="宋体" w:hAnsi="宋体" w:cs="宋体"/>
                <w:kern w:val="0"/>
                <w:sz w:val="24"/>
                <w:szCs w:val="24"/>
              </w:rPr>
            </w:pPr>
            <w:r w:rsidRPr="00DE7E3F">
              <w:rPr>
                <w:rFonts w:ascii="宋体" w:eastAsia="宋体" w:hAnsi="宋体" w:cs="宋体" w:hint="eastAsia"/>
                <w:bCs/>
                <w:kern w:val="0"/>
                <w:sz w:val="24"/>
                <w:szCs w:val="24"/>
              </w:rPr>
              <w:t>1,000,000.00</w:t>
            </w:r>
          </w:p>
        </w:tc>
      </w:tr>
      <w:tr w:rsidR="00C216B6" w:rsidRPr="000974C4" w:rsidTr="00DE7E3F">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b/>
                <w:bCs/>
                <w:kern w:val="0"/>
                <w:sz w:val="24"/>
                <w:szCs w:val="24"/>
              </w:rPr>
              <w:t>210医疗卫生</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DE7E3F" w:rsidRDefault="00DE7E3F" w:rsidP="00DE7E3F">
            <w:pPr>
              <w:widowControl/>
              <w:spacing w:line="408" w:lineRule="auto"/>
              <w:jc w:val="center"/>
              <w:rPr>
                <w:rFonts w:ascii="宋体" w:eastAsia="宋体" w:hAnsi="宋体" w:cs="宋体"/>
                <w:b/>
                <w:kern w:val="0"/>
                <w:sz w:val="24"/>
                <w:szCs w:val="24"/>
              </w:rPr>
            </w:pPr>
            <w:r w:rsidRPr="00DE7E3F">
              <w:rPr>
                <w:rFonts w:ascii="宋体" w:eastAsia="宋体" w:hAnsi="宋体" w:cs="宋体" w:hint="eastAsia"/>
                <w:b/>
                <w:bCs/>
                <w:kern w:val="0"/>
                <w:sz w:val="24"/>
                <w:szCs w:val="24"/>
              </w:rPr>
              <w:t>3,745,057.00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EB1C1A" w:rsidRDefault="00EB1C1A" w:rsidP="00DE7E3F">
            <w:pPr>
              <w:widowControl/>
              <w:spacing w:line="408" w:lineRule="auto"/>
              <w:jc w:val="center"/>
              <w:rPr>
                <w:rFonts w:ascii="宋体" w:eastAsia="宋体" w:hAnsi="宋体" w:cs="宋体"/>
                <w:b/>
                <w:kern w:val="0"/>
                <w:sz w:val="24"/>
                <w:szCs w:val="24"/>
              </w:rPr>
            </w:pPr>
            <w:r w:rsidRPr="00EB1C1A">
              <w:rPr>
                <w:rFonts w:ascii="宋体" w:eastAsia="宋体" w:hAnsi="宋体" w:cs="宋体" w:hint="eastAsia"/>
                <w:b/>
                <w:kern w:val="0"/>
                <w:sz w:val="24"/>
                <w:szCs w:val="24"/>
              </w:rPr>
              <w:t>2,547,960.00</w:t>
            </w: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DE7E3F" w:rsidRDefault="00DE7E3F" w:rsidP="00DE7E3F">
            <w:pPr>
              <w:widowControl/>
              <w:jc w:val="center"/>
              <w:rPr>
                <w:rFonts w:ascii="宋体" w:eastAsia="宋体" w:hAnsi="宋体" w:cs="宋体"/>
                <w:b/>
                <w:kern w:val="0"/>
                <w:sz w:val="24"/>
                <w:szCs w:val="24"/>
              </w:rPr>
            </w:pPr>
            <w:r w:rsidRPr="00DE7E3F">
              <w:rPr>
                <w:rFonts w:ascii="宋体" w:eastAsia="宋体" w:hAnsi="宋体" w:cs="宋体" w:hint="eastAsia"/>
                <w:b/>
                <w:kern w:val="0"/>
                <w:sz w:val="24"/>
                <w:szCs w:val="24"/>
              </w:rPr>
              <w:t>1,197,097.00</w:t>
            </w:r>
          </w:p>
        </w:tc>
      </w:tr>
      <w:tr w:rsidR="00C216B6" w:rsidRPr="000974C4" w:rsidTr="00DE7E3F">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21005医疗保障</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DE7E3F" w:rsidRDefault="00DE7E3F" w:rsidP="00DE7E3F">
            <w:pPr>
              <w:widowControl/>
              <w:spacing w:line="408" w:lineRule="auto"/>
              <w:jc w:val="center"/>
              <w:rPr>
                <w:rFonts w:ascii="宋体" w:eastAsia="宋体" w:hAnsi="宋体" w:cs="宋体"/>
                <w:kern w:val="0"/>
                <w:sz w:val="24"/>
                <w:szCs w:val="24"/>
              </w:rPr>
            </w:pPr>
            <w:r w:rsidRPr="00DE7E3F">
              <w:rPr>
                <w:rFonts w:ascii="宋体" w:eastAsia="宋体" w:hAnsi="宋体" w:cs="宋体" w:hint="eastAsia"/>
                <w:bCs/>
                <w:kern w:val="0"/>
                <w:sz w:val="24"/>
                <w:szCs w:val="24"/>
              </w:rPr>
              <w:t>3,745,057.00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DE7E3F" w:rsidRDefault="00DE7E3F" w:rsidP="00DE7E3F">
            <w:pPr>
              <w:widowControl/>
              <w:spacing w:line="408" w:lineRule="auto"/>
              <w:jc w:val="center"/>
              <w:rPr>
                <w:rFonts w:ascii="宋体" w:eastAsia="宋体" w:hAnsi="宋体" w:cs="宋体"/>
                <w:kern w:val="0"/>
                <w:sz w:val="24"/>
                <w:szCs w:val="24"/>
              </w:rPr>
            </w:pPr>
            <w:r w:rsidRPr="00DE7E3F">
              <w:rPr>
                <w:rFonts w:ascii="宋体" w:eastAsia="宋体" w:hAnsi="宋体" w:cs="宋体" w:hint="eastAsia"/>
                <w:kern w:val="0"/>
                <w:sz w:val="24"/>
                <w:szCs w:val="24"/>
              </w:rPr>
              <w:t>2,547,960.00</w:t>
            </w: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DE7E3F" w:rsidRDefault="00DE7E3F" w:rsidP="00DE7E3F">
            <w:pPr>
              <w:widowControl/>
              <w:jc w:val="center"/>
              <w:rPr>
                <w:rFonts w:ascii="宋体" w:eastAsia="宋体" w:hAnsi="宋体" w:cs="宋体"/>
                <w:kern w:val="0"/>
                <w:sz w:val="24"/>
                <w:szCs w:val="24"/>
              </w:rPr>
            </w:pPr>
            <w:r w:rsidRPr="00DE7E3F">
              <w:rPr>
                <w:rFonts w:ascii="宋体" w:eastAsia="宋体" w:hAnsi="宋体" w:cs="宋体" w:hint="eastAsia"/>
                <w:kern w:val="0"/>
                <w:sz w:val="24"/>
                <w:szCs w:val="24"/>
              </w:rPr>
              <w:t>1,197,097.00</w:t>
            </w:r>
          </w:p>
        </w:tc>
      </w:tr>
      <w:tr w:rsidR="00C216B6" w:rsidRPr="000974C4" w:rsidTr="00781495">
        <w:trPr>
          <w:trHeight w:val="1362"/>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left"/>
              <w:rPr>
                <w:rFonts w:ascii="宋体" w:eastAsia="宋体" w:hAnsi="宋体" w:cs="宋体"/>
                <w:kern w:val="0"/>
                <w:sz w:val="24"/>
                <w:szCs w:val="24"/>
              </w:rPr>
            </w:pPr>
            <w:r w:rsidRPr="000974C4">
              <w:rPr>
                <w:rFonts w:ascii="宋体" w:eastAsia="宋体" w:hAnsi="宋体" w:cs="宋体" w:hint="eastAsia"/>
                <w:kern w:val="0"/>
                <w:sz w:val="24"/>
                <w:szCs w:val="24"/>
              </w:rPr>
              <w:t>2100502事业单位医疗</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DE7E3F" w:rsidRDefault="00DE7E3F" w:rsidP="00DE7E3F">
            <w:pPr>
              <w:widowControl/>
              <w:spacing w:line="408" w:lineRule="auto"/>
              <w:jc w:val="center"/>
              <w:rPr>
                <w:rFonts w:ascii="宋体" w:eastAsia="宋体" w:hAnsi="宋体" w:cs="宋体"/>
                <w:kern w:val="0"/>
                <w:sz w:val="24"/>
                <w:szCs w:val="24"/>
              </w:rPr>
            </w:pPr>
            <w:r w:rsidRPr="00DE7E3F">
              <w:rPr>
                <w:rFonts w:ascii="宋体" w:eastAsia="宋体" w:hAnsi="宋体" w:cs="宋体" w:hint="eastAsia"/>
                <w:bCs/>
                <w:kern w:val="0"/>
                <w:sz w:val="24"/>
                <w:szCs w:val="24"/>
              </w:rPr>
              <w:t>3,745,057.00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DE7E3F" w:rsidRDefault="00DE7E3F" w:rsidP="00DE7E3F">
            <w:pPr>
              <w:widowControl/>
              <w:spacing w:line="408" w:lineRule="auto"/>
              <w:jc w:val="center"/>
              <w:rPr>
                <w:rFonts w:ascii="宋体" w:eastAsia="宋体" w:hAnsi="宋体" w:cs="宋体"/>
                <w:kern w:val="0"/>
                <w:sz w:val="24"/>
                <w:szCs w:val="24"/>
              </w:rPr>
            </w:pPr>
            <w:r w:rsidRPr="00DE7E3F">
              <w:rPr>
                <w:rFonts w:ascii="宋体" w:eastAsia="宋体" w:hAnsi="宋体" w:cs="宋体" w:hint="eastAsia"/>
                <w:kern w:val="0"/>
                <w:sz w:val="24"/>
                <w:szCs w:val="24"/>
              </w:rPr>
              <w:t>2,547,960.00</w:t>
            </w: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DE7E3F" w:rsidRDefault="00DE7E3F" w:rsidP="00DE7E3F">
            <w:pPr>
              <w:widowControl/>
              <w:jc w:val="center"/>
              <w:rPr>
                <w:rFonts w:ascii="宋体" w:eastAsia="宋体" w:hAnsi="宋体" w:cs="宋体"/>
                <w:kern w:val="0"/>
                <w:sz w:val="24"/>
                <w:szCs w:val="24"/>
              </w:rPr>
            </w:pPr>
            <w:r w:rsidRPr="00DE7E3F">
              <w:rPr>
                <w:rFonts w:ascii="宋体" w:eastAsia="宋体" w:hAnsi="宋体" w:cs="宋体" w:hint="eastAsia"/>
                <w:kern w:val="0"/>
                <w:sz w:val="24"/>
                <w:szCs w:val="24"/>
              </w:rPr>
              <w:t>1,197,097.00</w:t>
            </w:r>
          </w:p>
        </w:tc>
      </w:tr>
      <w:tr w:rsidR="00781495" w:rsidRPr="000974C4" w:rsidTr="00781495">
        <w:trPr>
          <w:trHeight w:val="70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81495" w:rsidRPr="000974C4" w:rsidRDefault="00781495" w:rsidP="00781495">
            <w:pPr>
              <w:widowControl/>
              <w:spacing w:line="408" w:lineRule="auto"/>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229其他支出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781495" w:rsidP="000974C4">
            <w:pPr>
              <w:widowControl/>
              <w:spacing w:line="408" w:lineRule="auto"/>
              <w:jc w:val="center"/>
              <w:rPr>
                <w:rFonts w:ascii="宋体" w:eastAsia="宋体" w:hAnsi="宋体" w:cs="宋体"/>
                <w:b/>
                <w:kern w:val="0"/>
                <w:sz w:val="24"/>
                <w:szCs w:val="24"/>
              </w:rPr>
            </w:pPr>
            <w:r w:rsidRPr="00781495">
              <w:rPr>
                <w:rFonts w:ascii="宋体" w:eastAsia="宋体" w:hAnsi="宋体" w:cs="宋体" w:hint="eastAsia"/>
                <w:b/>
                <w:kern w:val="0"/>
                <w:sz w:val="24"/>
                <w:szCs w:val="24"/>
              </w:rPr>
              <w:t>13,932</w:t>
            </w:r>
            <w:r w:rsidR="00EB1C1A">
              <w:rPr>
                <w:rFonts w:ascii="宋体" w:eastAsia="宋体" w:hAnsi="宋体" w:cs="宋体" w:hint="eastAsia"/>
                <w:b/>
                <w:kern w:val="0"/>
                <w:sz w:val="24"/>
                <w:szCs w:val="24"/>
              </w:rPr>
              <w:t>.00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781495" w:rsidP="000974C4">
            <w:pPr>
              <w:widowControl/>
              <w:spacing w:line="408" w:lineRule="auto"/>
              <w:jc w:val="center"/>
              <w:rPr>
                <w:rFonts w:ascii="宋体" w:eastAsia="宋体" w:hAnsi="宋体" w:cs="宋体"/>
                <w:b/>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781495" w:rsidP="000974C4">
            <w:pPr>
              <w:widowControl/>
              <w:spacing w:line="408" w:lineRule="auto"/>
              <w:jc w:val="center"/>
              <w:rPr>
                <w:rFonts w:ascii="宋体" w:eastAsia="宋体" w:hAnsi="宋体" w:cs="宋体"/>
                <w:b/>
                <w:kern w:val="0"/>
                <w:sz w:val="24"/>
                <w:szCs w:val="24"/>
              </w:rPr>
            </w:pPr>
            <w:r w:rsidRPr="00781495">
              <w:rPr>
                <w:rFonts w:ascii="宋体" w:eastAsia="宋体" w:hAnsi="宋体" w:cs="宋体" w:hint="eastAsia"/>
                <w:b/>
                <w:kern w:val="0"/>
                <w:sz w:val="24"/>
                <w:szCs w:val="24"/>
              </w:rPr>
              <w:t>13,932</w:t>
            </w:r>
            <w:r w:rsidR="00EB1C1A">
              <w:rPr>
                <w:rFonts w:ascii="宋体" w:eastAsia="宋体" w:hAnsi="宋体" w:cs="宋体" w:hint="eastAsia"/>
                <w:b/>
                <w:kern w:val="0"/>
                <w:sz w:val="24"/>
                <w:szCs w:val="24"/>
              </w:rPr>
              <w:t>.00</w:t>
            </w:r>
          </w:p>
        </w:tc>
      </w:tr>
      <w:tr w:rsidR="00781495" w:rsidRPr="000974C4" w:rsidTr="00781495">
        <w:trPr>
          <w:trHeight w:val="541"/>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781495" w:rsidP="00781495">
            <w:pPr>
              <w:widowControl/>
              <w:spacing w:line="408" w:lineRule="auto"/>
              <w:jc w:val="left"/>
              <w:rPr>
                <w:rFonts w:ascii="宋体" w:eastAsia="宋体" w:hAnsi="宋体" w:cs="宋体" w:hint="eastAsia"/>
                <w:bCs/>
                <w:kern w:val="0"/>
                <w:sz w:val="24"/>
                <w:szCs w:val="24"/>
              </w:rPr>
            </w:pPr>
            <w:r w:rsidRPr="00781495">
              <w:rPr>
                <w:rFonts w:ascii="宋体" w:eastAsia="宋体" w:hAnsi="宋体" w:cs="宋体" w:hint="eastAsia"/>
                <w:bCs/>
                <w:kern w:val="0"/>
                <w:sz w:val="24"/>
                <w:szCs w:val="24"/>
              </w:rPr>
              <w:t>22999其他支出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781495" w:rsidP="000974C4">
            <w:pPr>
              <w:widowControl/>
              <w:spacing w:line="408" w:lineRule="auto"/>
              <w:jc w:val="center"/>
              <w:rPr>
                <w:rFonts w:ascii="宋体" w:eastAsia="宋体" w:hAnsi="宋体" w:cs="宋体"/>
                <w:kern w:val="0"/>
                <w:sz w:val="24"/>
                <w:szCs w:val="24"/>
              </w:rPr>
            </w:pPr>
            <w:r w:rsidRPr="00781495">
              <w:rPr>
                <w:rFonts w:ascii="宋体" w:eastAsia="宋体" w:hAnsi="宋体" w:cs="宋体" w:hint="eastAsia"/>
                <w:kern w:val="0"/>
                <w:sz w:val="24"/>
                <w:szCs w:val="24"/>
              </w:rPr>
              <w:t>13,932</w:t>
            </w:r>
            <w:r w:rsidR="00EB1C1A">
              <w:rPr>
                <w:rFonts w:ascii="宋体" w:eastAsia="宋体" w:hAnsi="宋体" w:cs="宋体" w:hint="eastAsia"/>
                <w:kern w:val="0"/>
                <w:sz w:val="24"/>
                <w:szCs w:val="24"/>
              </w:rPr>
              <w:t>.00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781495" w:rsidP="000974C4">
            <w:pPr>
              <w:widowControl/>
              <w:spacing w:line="408" w:lineRule="auto"/>
              <w:jc w:val="center"/>
              <w:rPr>
                <w:rFonts w:ascii="宋体" w:eastAsia="宋体" w:hAnsi="宋体" w:cs="宋体"/>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EB1C1A" w:rsidP="000974C4">
            <w:pPr>
              <w:widowControl/>
              <w:spacing w:line="408" w:lineRule="auto"/>
              <w:jc w:val="center"/>
              <w:rPr>
                <w:rFonts w:ascii="宋体" w:eastAsia="宋体" w:hAnsi="宋体" w:cs="宋体"/>
                <w:kern w:val="0"/>
                <w:sz w:val="24"/>
                <w:szCs w:val="24"/>
              </w:rPr>
            </w:pPr>
            <w:r w:rsidRPr="00781495">
              <w:rPr>
                <w:rFonts w:ascii="宋体" w:eastAsia="宋体" w:hAnsi="宋体" w:cs="宋体" w:hint="eastAsia"/>
                <w:kern w:val="0"/>
                <w:sz w:val="24"/>
                <w:szCs w:val="24"/>
              </w:rPr>
              <w:t>13,932</w:t>
            </w:r>
            <w:r>
              <w:rPr>
                <w:rFonts w:ascii="宋体" w:eastAsia="宋体" w:hAnsi="宋体" w:cs="宋体" w:hint="eastAsia"/>
                <w:kern w:val="0"/>
                <w:sz w:val="24"/>
                <w:szCs w:val="24"/>
              </w:rPr>
              <w:t>.00</w:t>
            </w:r>
          </w:p>
        </w:tc>
      </w:tr>
      <w:tr w:rsidR="00781495" w:rsidRPr="000974C4" w:rsidTr="00DE7E3F">
        <w:tc>
          <w:tcPr>
            <w:tcW w:w="2131"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781495" w:rsidP="00781495">
            <w:pPr>
              <w:widowControl/>
              <w:spacing w:line="408" w:lineRule="auto"/>
              <w:jc w:val="left"/>
              <w:rPr>
                <w:rFonts w:ascii="宋体" w:eastAsia="宋体" w:hAnsi="宋体" w:cs="宋体" w:hint="eastAsia"/>
                <w:bCs/>
                <w:kern w:val="0"/>
                <w:sz w:val="24"/>
                <w:szCs w:val="24"/>
              </w:rPr>
            </w:pPr>
            <w:r w:rsidRPr="00781495">
              <w:rPr>
                <w:rFonts w:ascii="宋体" w:eastAsia="宋体" w:hAnsi="宋体" w:cs="宋体" w:hint="eastAsia"/>
                <w:bCs/>
                <w:kern w:val="0"/>
                <w:sz w:val="24"/>
                <w:szCs w:val="24"/>
              </w:rPr>
              <w:t>2299901其他支出</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EB1C1A" w:rsidP="000974C4">
            <w:pPr>
              <w:widowControl/>
              <w:spacing w:line="408" w:lineRule="auto"/>
              <w:jc w:val="center"/>
              <w:rPr>
                <w:rFonts w:ascii="宋体" w:eastAsia="宋体" w:hAnsi="宋体" w:cs="宋体"/>
                <w:kern w:val="0"/>
                <w:sz w:val="24"/>
                <w:szCs w:val="24"/>
              </w:rPr>
            </w:pPr>
            <w:r w:rsidRPr="00781495">
              <w:rPr>
                <w:rFonts w:ascii="宋体" w:eastAsia="宋体" w:hAnsi="宋体" w:cs="宋体" w:hint="eastAsia"/>
                <w:kern w:val="0"/>
                <w:sz w:val="24"/>
                <w:szCs w:val="24"/>
              </w:rPr>
              <w:t>13,932</w:t>
            </w:r>
            <w:r>
              <w:rPr>
                <w:rFonts w:ascii="宋体" w:eastAsia="宋体" w:hAnsi="宋体" w:cs="宋体" w:hint="eastAsia"/>
                <w:kern w:val="0"/>
                <w:sz w:val="24"/>
                <w:szCs w:val="24"/>
              </w:rPr>
              <w:t>.00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781495" w:rsidP="000974C4">
            <w:pPr>
              <w:widowControl/>
              <w:spacing w:line="408" w:lineRule="auto"/>
              <w:jc w:val="center"/>
              <w:rPr>
                <w:rFonts w:ascii="宋体" w:eastAsia="宋体" w:hAnsi="宋体" w:cs="宋体"/>
                <w:kern w:val="0"/>
                <w:sz w:val="24"/>
                <w:szCs w:val="24"/>
              </w:rPr>
            </w:pP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781495" w:rsidRPr="00781495" w:rsidRDefault="00EB1C1A" w:rsidP="000974C4">
            <w:pPr>
              <w:widowControl/>
              <w:spacing w:line="408" w:lineRule="auto"/>
              <w:jc w:val="center"/>
              <w:rPr>
                <w:rFonts w:ascii="宋体" w:eastAsia="宋体" w:hAnsi="宋体" w:cs="宋体"/>
                <w:kern w:val="0"/>
                <w:sz w:val="24"/>
                <w:szCs w:val="24"/>
              </w:rPr>
            </w:pPr>
            <w:r w:rsidRPr="00781495">
              <w:rPr>
                <w:rFonts w:ascii="宋体" w:eastAsia="宋体" w:hAnsi="宋体" w:cs="宋体" w:hint="eastAsia"/>
                <w:kern w:val="0"/>
                <w:sz w:val="24"/>
                <w:szCs w:val="24"/>
              </w:rPr>
              <w:t>13,932</w:t>
            </w:r>
            <w:r>
              <w:rPr>
                <w:rFonts w:ascii="宋体" w:eastAsia="宋体" w:hAnsi="宋体" w:cs="宋体" w:hint="eastAsia"/>
                <w:kern w:val="0"/>
                <w:sz w:val="24"/>
                <w:szCs w:val="24"/>
              </w:rPr>
              <w:t>.00</w:t>
            </w:r>
          </w:p>
        </w:tc>
      </w:tr>
      <w:tr w:rsidR="00C216B6" w:rsidRPr="000974C4" w:rsidTr="00DE7E3F">
        <w:tc>
          <w:tcPr>
            <w:tcW w:w="2131" w:type="dxa"/>
            <w:tcBorders>
              <w:top w:val="single" w:sz="6" w:space="0" w:color="000000"/>
              <w:left w:val="single" w:sz="6" w:space="0" w:color="000000"/>
              <w:bottom w:val="single" w:sz="6" w:space="0" w:color="000000"/>
              <w:right w:val="single" w:sz="6" w:space="0" w:color="000000"/>
            </w:tcBorders>
            <w:vAlign w:val="center"/>
            <w:hideMark/>
          </w:tcPr>
          <w:p w:rsidR="000974C4" w:rsidRPr="000974C4" w:rsidRDefault="000974C4" w:rsidP="000974C4">
            <w:pPr>
              <w:widowControl/>
              <w:spacing w:line="408" w:lineRule="auto"/>
              <w:jc w:val="center"/>
              <w:rPr>
                <w:rFonts w:ascii="宋体" w:eastAsia="宋体" w:hAnsi="宋体" w:cs="宋体"/>
                <w:kern w:val="0"/>
                <w:sz w:val="24"/>
                <w:szCs w:val="24"/>
              </w:rPr>
            </w:pPr>
            <w:r w:rsidRPr="000974C4">
              <w:rPr>
                <w:rFonts w:ascii="宋体" w:eastAsia="宋体" w:hAnsi="宋体" w:cs="宋体" w:hint="eastAsia"/>
                <w:b/>
                <w:bCs/>
                <w:kern w:val="0"/>
                <w:sz w:val="24"/>
                <w:szCs w:val="24"/>
              </w:rPr>
              <w:t>合计</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0974C4" w:rsidRPr="00781495" w:rsidRDefault="00781495" w:rsidP="000974C4">
            <w:pPr>
              <w:widowControl/>
              <w:spacing w:line="408" w:lineRule="auto"/>
              <w:jc w:val="center"/>
              <w:rPr>
                <w:rFonts w:ascii="宋体" w:eastAsia="宋体" w:hAnsi="宋体" w:cs="宋体"/>
                <w:b/>
                <w:kern w:val="0"/>
                <w:sz w:val="24"/>
                <w:szCs w:val="24"/>
              </w:rPr>
            </w:pPr>
            <w:r w:rsidRPr="00781495">
              <w:rPr>
                <w:rFonts w:ascii="宋体" w:eastAsia="宋体" w:hAnsi="宋体" w:cs="宋体" w:hint="eastAsia"/>
                <w:b/>
                <w:kern w:val="0"/>
                <w:sz w:val="24"/>
                <w:szCs w:val="24"/>
              </w:rPr>
              <w:t>319,179,728.00</w:t>
            </w:r>
          </w:p>
        </w:tc>
        <w:tc>
          <w:tcPr>
            <w:tcW w:w="2101" w:type="dxa"/>
            <w:tcBorders>
              <w:top w:val="single" w:sz="6" w:space="0" w:color="000000"/>
              <w:left w:val="single" w:sz="6" w:space="0" w:color="000000"/>
              <w:bottom w:val="single" w:sz="6" w:space="0" w:color="000000"/>
              <w:right w:val="single" w:sz="6" w:space="0" w:color="000000"/>
            </w:tcBorders>
            <w:vAlign w:val="center"/>
            <w:hideMark/>
          </w:tcPr>
          <w:p w:rsidR="000974C4" w:rsidRPr="00EB1C1A" w:rsidRDefault="00EB1C1A" w:rsidP="000974C4">
            <w:pPr>
              <w:widowControl/>
              <w:spacing w:line="408" w:lineRule="auto"/>
              <w:jc w:val="center"/>
              <w:rPr>
                <w:rFonts w:ascii="宋体" w:eastAsia="宋体" w:hAnsi="宋体" w:cs="宋体"/>
                <w:b/>
                <w:kern w:val="0"/>
                <w:sz w:val="24"/>
                <w:szCs w:val="24"/>
              </w:rPr>
            </w:pPr>
            <w:r w:rsidRPr="00EB1C1A">
              <w:rPr>
                <w:rFonts w:ascii="宋体" w:eastAsia="宋体" w:hAnsi="宋体" w:cs="宋体" w:hint="eastAsia"/>
                <w:b/>
                <w:kern w:val="0"/>
                <w:sz w:val="24"/>
                <w:szCs w:val="24"/>
              </w:rPr>
              <w:t>76,181,352.00</w:t>
            </w:r>
          </w:p>
        </w:tc>
        <w:tc>
          <w:tcPr>
            <w:tcW w:w="1961" w:type="dxa"/>
            <w:tcBorders>
              <w:top w:val="single" w:sz="6" w:space="0" w:color="000000"/>
              <w:left w:val="single" w:sz="6" w:space="0" w:color="000000"/>
              <w:bottom w:val="single" w:sz="6" w:space="0" w:color="000000"/>
              <w:right w:val="single" w:sz="6" w:space="0" w:color="000000"/>
            </w:tcBorders>
            <w:vAlign w:val="center"/>
            <w:hideMark/>
          </w:tcPr>
          <w:p w:rsidR="000974C4" w:rsidRPr="00EB1C1A" w:rsidRDefault="00EB1C1A" w:rsidP="000974C4">
            <w:pPr>
              <w:widowControl/>
              <w:spacing w:line="408" w:lineRule="auto"/>
              <w:jc w:val="center"/>
              <w:rPr>
                <w:rFonts w:ascii="宋体" w:eastAsia="宋体" w:hAnsi="宋体" w:cs="宋体"/>
                <w:b/>
                <w:kern w:val="0"/>
                <w:sz w:val="24"/>
                <w:szCs w:val="24"/>
              </w:rPr>
            </w:pPr>
            <w:r w:rsidRPr="00EB1C1A">
              <w:rPr>
                <w:rFonts w:ascii="宋体" w:eastAsia="宋体" w:hAnsi="宋体" w:cs="宋体" w:hint="eastAsia"/>
                <w:b/>
                <w:kern w:val="0"/>
                <w:sz w:val="24"/>
                <w:szCs w:val="24"/>
              </w:rPr>
              <w:t>242,998,376.00</w:t>
            </w:r>
          </w:p>
        </w:tc>
      </w:tr>
    </w:tbl>
    <w:p w:rsidR="00695DAE" w:rsidRPr="00B7359A" w:rsidRDefault="000974C4" w:rsidP="00B7359A">
      <w:pPr>
        <w:widowControl/>
        <w:shd w:val="clear" w:color="auto" w:fill="FFFFFF"/>
        <w:wordWrap w:val="0"/>
        <w:spacing w:before="100" w:beforeAutospacing="1" w:after="100" w:afterAutospacing="1" w:line="408" w:lineRule="auto"/>
        <w:ind w:firstLine="480"/>
        <w:jc w:val="left"/>
        <w:rPr>
          <w:rFonts w:ascii="宋体" w:eastAsia="宋体" w:hAnsi="宋体" w:cs="宋体"/>
          <w:kern w:val="0"/>
          <w:sz w:val="24"/>
          <w:szCs w:val="24"/>
        </w:rPr>
      </w:pPr>
      <w:r w:rsidRPr="000974C4">
        <w:rPr>
          <w:rFonts w:ascii="宋体" w:eastAsia="宋体" w:hAnsi="宋体" w:cs="宋体" w:hint="eastAsia"/>
          <w:kern w:val="0"/>
          <w:sz w:val="24"/>
          <w:szCs w:val="24"/>
        </w:rPr>
        <w:t>注：本表按照政府收支分类科目列示到款级科目，其中：教育、医疗卫生、社会保障和就业、农林水事务及保障性住房等民生支出要进一步细化到“项”级支出科目。</w:t>
      </w:r>
    </w:p>
    <w:sectPr w:rsidR="00695DAE" w:rsidRPr="00B7359A" w:rsidSect="007712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36B" w:rsidRDefault="00F0136B" w:rsidP="000974C4">
      <w:r>
        <w:separator/>
      </w:r>
    </w:p>
  </w:endnote>
  <w:endnote w:type="continuationSeparator" w:id="0">
    <w:p w:rsidR="00F0136B" w:rsidRDefault="00F0136B" w:rsidP="00097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36B" w:rsidRDefault="00F0136B" w:rsidP="000974C4">
      <w:r>
        <w:separator/>
      </w:r>
    </w:p>
  </w:footnote>
  <w:footnote w:type="continuationSeparator" w:id="0">
    <w:p w:rsidR="00F0136B" w:rsidRDefault="00F0136B" w:rsidP="00097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74C4"/>
    <w:rsid w:val="00011C01"/>
    <w:rsid w:val="000974C4"/>
    <w:rsid w:val="000A3381"/>
    <w:rsid w:val="001776D1"/>
    <w:rsid w:val="003F15B2"/>
    <w:rsid w:val="004E3624"/>
    <w:rsid w:val="004F572C"/>
    <w:rsid w:val="005816F2"/>
    <w:rsid w:val="00607B4E"/>
    <w:rsid w:val="00695DAE"/>
    <w:rsid w:val="006B16BC"/>
    <w:rsid w:val="00727D3C"/>
    <w:rsid w:val="00771299"/>
    <w:rsid w:val="00781495"/>
    <w:rsid w:val="00793425"/>
    <w:rsid w:val="00910A2A"/>
    <w:rsid w:val="00934427"/>
    <w:rsid w:val="00AA053B"/>
    <w:rsid w:val="00B462F9"/>
    <w:rsid w:val="00B52798"/>
    <w:rsid w:val="00B7359A"/>
    <w:rsid w:val="00B74277"/>
    <w:rsid w:val="00BA11EE"/>
    <w:rsid w:val="00C216B6"/>
    <w:rsid w:val="00CA798F"/>
    <w:rsid w:val="00DA028D"/>
    <w:rsid w:val="00DD21A6"/>
    <w:rsid w:val="00DD5B86"/>
    <w:rsid w:val="00DE7E3F"/>
    <w:rsid w:val="00EB1C1A"/>
    <w:rsid w:val="00F01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9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74C4"/>
    <w:rPr>
      <w:sz w:val="18"/>
      <w:szCs w:val="18"/>
    </w:rPr>
  </w:style>
  <w:style w:type="paragraph" w:styleId="a4">
    <w:name w:val="footer"/>
    <w:basedOn w:val="a"/>
    <w:link w:val="Char0"/>
    <w:uiPriority w:val="99"/>
    <w:semiHidden/>
    <w:unhideWhenUsed/>
    <w:rsid w:val="000974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74C4"/>
    <w:rPr>
      <w:sz w:val="18"/>
      <w:szCs w:val="18"/>
    </w:rPr>
  </w:style>
</w:styles>
</file>

<file path=word/webSettings.xml><?xml version="1.0" encoding="utf-8"?>
<w:webSettings xmlns:r="http://schemas.openxmlformats.org/officeDocument/2006/relationships" xmlns:w="http://schemas.openxmlformats.org/wordprocessingml/2006/main">
  <w:divs>
    <w:div w:id="833255681">
      <w:bodyDiv w:val="1"/>
      <w:marLeft w:val="30"/>
      <w:marRight w:val="30"/>
      <w:marTop w:val="30"/>
      <w:marBottom w:val="30"/>
      <w:divBdr>
        <w:top w:val="none" w:sz="0" w:space="0" w:color="auto"/>
        <w:left w:val="none" w:sz="0" w:space="0" w:color="auto"/>
        <w:bottom w:val="none" w:sz="0" w:space="0" w:color="auto"/>
        <w:right w:val="none" w:sz="0" w:space="0" w:color="auto"/>
      </w:divBdr>
      <w:divsChild>
        <w:div w:id="1005207885">
          <w:marLeft w:val="0"/>
          <w:marRight w:val="0"/>
          <w:marTop w:val="0"/>
          <w:marBottom w:val="0"/>
          <w:divBdr>
            <w:top w:val="single" w:sz="6" w:space="2" w:color="000000"/>
            <w:left w:val="single" w:sz="6" w:space="2" w:color="000000"/>
            <w:bottom w:val="single" w:sz="12" w:space="2" w:color="000000"/>
            <w:right w:val="single" w:sz="12" w:space="2" w:color="000000"/>
          </w:divBdr>
          <w:divsChild>
            <w:div w:id="478379491">
              <w:marLeft w:val="0"/>
              <w:marRight w:val="0"/>
              <w:marTop w:val="0"/>
              <w:marBottom w:val="0"/>
              <w:divBdr>
                <w:top w:val="none" w:sz="0" w:space="0" w:color="auto"/>
                <w:left w:val="none" w:sz="0" w:space="0" w:color="auto"/>
                <w:bottom w:val="none" w:sz="0" w:space="0" w:color="auto"/>
                <w:right w:val="none" w:sz="0" w:space="0" w:color="auto"/>
              </w:divBdr>
            </w:div>
            <w:div w:id="604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5</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dcterms:created xsi:type="dcterms:W3CDTF">2014-10-27T07:59:00Z</dcterms:created>
  <dcterms:modified xsi:type="dcterms:W3CDTF">2016-05-19T08:03:00Z</dcterms:modified>
</cp:coreProperties>
</file>