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30"/>
          <w:szCs w:val="30"/>
          <w:highlight w:val="none"/>
        </w:rPr>
      </w:pPr>
      <w:r>
        <w:rPr>
          <w:rFonts w:ascii="仿宋" w:hAnsi="仿宋" w:eastAsia="仿宋"/>
          <w:b/>
          <w:sz w:val="30"/>
          <w:szCs w:val="30"/>
          <w:highlight w:val="none"/>
        </w:rPr>
        <w:t>佛山市</w:t>
      </w:r>
      <w:r>
        <w:rPr>
          <w:rFonts w:hint="eastAsia" w:ascii="仿宋" w:hAnsi="仿宋" w:eastAsia="仿宋"/>
          <w:b/>
          <w:sz w:val="30"/>
          <w:szCs w:val="30"/>
          <w:highlight w:val="none"/>
        </w:rPr>
        <w:t>河涌水污染防治</w:t>
      </w:r>
      <w:r>
        <w:rPr>
          <w:rFonts w:ascii="仿宋" w:hAnsi="仿宋" w:eastAsia="仿宋"/>
          <w:b/>
          <w:sz w:val="30"/>
          <w:szCs w:val="30"/>
          <w:highlight w:val="none"/>
        </w:rPr>
        <w:t>条例</w:t>
      </w:r>
      <w:r>
        <w:rPr>
          <w:rFonts w:hint="eastAsia" w:ascii="仿宋" w:hAnsi="仿宋" w:eastAsia="仿宋"/>
          <w:b/>
          <w:sz w:val="30"/>
          <w:szCs w:val="30"/>
          <w:highlight w:val="none"/>
        </w:rPr>
        <w:t>（</w:t>
      </w:r>
      <w:r>
        <w:rPr>
          <w:rFonts w:hint="eastAsia" w:ascii="仿宋" w:hAnsi="仿宋" w:eastAsia="仿宋"/>
          <w:b/>
          <w:sz w:val="30"/>
          <w:szCs w:val="30"/>
          <w:highlight w:val="none"/>
          <w:lang w:eastAsia="zh-CN"/>
        </w:rPr>
        <w:t>草案</w:t>
      </w:r>
      <w:r>
        <w:rPr>
          <w:rFonts w:hint="eastAsia" w:ascii="仿宋" w:hAnsi="仿宋" w:eastAsia="仿宋"/>
          <w:b/>
          <w:sz w:val="30"/>
          <w:szCs w:val="30"/>
          <w:highlight w:val="none"/>
        </w:rPr>
        <w:t>）</w:t>
      </w:r>
    </w:p>
    <w:p>
      <w:pPr>
        <w:jc w:val="center"/>
        <w:rPr>
          <w:rFonts w:hint="eastAsia" w:ascii="仿宋" w:hAnsi="仿宋" w:eastAsia="仿宋"/>
          <w:b/>
          <w:sz w:val="30"/>
          <w:szCs w:val="30"/>
          <w:highlight w:val="none"/>
          <w:lang w:eastAsia="zh-CN"/>
        </w:rPr>
      </w:pPr>
      <w:bookmarkStart w:id="0" w:name="_GoBack"/>
      <w:bookmarkEnd w:id="0"/>
      <w:r>
        <w:rPr>
          <w:rFonts w:hint="eastAsia" w:ascii="仿宋" w:hAnsi="仿宋" w:eastAsia="仿宋"/>
          <w:b/>
          <w:sz w:val="30"/>
          <w:szCs w:val="30"/>
          <w:highlight w:val="none"/>
          <w:lang w:eastAsia="zh-CN"/>
        </w:rPr>
        <w:t>（征求意见稿）</w:t>
      </w:r>
    </w:p>
    <w:p>
      <w:pPr>
        <w:jc w:val="center"/>
        <w:rPr>
          <w:rFonts w:ascii="仿宋" w:hAnsi="仿宋" w:eastAsia="仿宋"/>
          <w:b/>
          <w:sz w:val="24"/>
          <w:szCs w:val="24"/>
          <w:highlight w:val="none"/>
        </w:rPr>
      </w:pPr>
    </w:p>
    <w:p>
      <w:pPr>
        <w:pStyle w:val="28"/>
        <w:numPr>
          <w:ilvl w:val="0"/>
          <w:numId w:val="1"/>
        </w:numPr>
        <w:ind w:firstLineChars="0"/>
        <w:jc w:val="center"/>
        <w:rPr>
          <w:rFonts w:ascii="仿宋" w:hAnsi="仿宋" w:eastAsia="仿宋"/>
          <w:b/>
          <w:sz w:val="24"/>
          <w:szCs w:val="24"/>
          <w:highlight w:val="none"/>
        </w:rPr>
      </w:pPr>
      <w:r>
        <w:rPr>
          <w:rFonts w:hint="eastAsia" w:ascii="仿宋" w:hAnsi="仿宋" w:eastAsia="仿宋"/>
          <w:b/>
          <w:sz w:val="24"/>
          <w:szCs w:val="24"/>
          <w:highlight w:val="none"/>
        </w:rPr>
        <w:t>总则</w:t>
      </w:r>
    </w:p>
    <w:p>
      <w:pPr>
        <w:ind w:firstLine="472" w:firstLineChars="196"/>
        <w:rPr>
          <w:rFonts w:ascii="仿宋" w:hAnsi="仿宋" w:eastAsia="仿宋" w:cs="宋体"/>
          <w:kern w:val="0"/>
          <w:sz w:val="24"/>
          <w:szCs w:val="24"/>
          <w:highlight w:val="none"/>
        </w:rPr>
      </w:pPr>
      <w:r>
        <w:rPr>
          <w:rFonts w:hint="eastAsia" w:ascii="仿宋" w:hAnsi="仿宋" w:eastAsia="仿宋"/>
          <w:b/>
          <w:sz w:val="24"/>
          <w:szCs w:val="24"/>
          <w:highlight w:val="none"/>
        </w:rPr>
        <w:t>第一条【立法宗旨】</w:t>
      </w:r>
      <w:r>
        <w:rPr>
          <w:rFonts w:hint="eastAsia" w:ascii="仿宋" w:hAnsi="仿宋" w:eastAsia="仿宋" w:cs="宋体"/>
          <w:kern w:val="0"/>
          <w:sz w:val="24"/>
          <w:szCs w:val="24"/>
          <w:highlight w:val="none"/>
        </w:rPr>
        <w:t>为了保护和改善环境，防治河涌水污染，保护水生态，</w:t>
      </w:r>
      <w:r>
        <w:rPr>
          <w:rFonts w:hint="eastAsia" w:ascii="仿宋" w:hAnsi="仿宋" w:eastAsia="仿宋" w:cs="宋体"/>
          <w:kern w:val="0"/>
          <w:sz w:val="24"/>
          <w:szCs w:val="24"/>
          <w:highlight w:val="none"/>
          <w:lang w:eastAsia="zh-CN"/>
        </w:rPr>
        <w:t>保障饮用水安全</w:t>
      </w:r>
      <w:r>
        <w:rPr>
          <w:rFonts w:hint="eastAsia" w:ascii="仿宋" w:hAnsi="仿宋" w:eastAsia="仿宋" w:cs="宋体"/>
          <w:kern w:val="0"/>
          <w:sz w:val="24"/>
          <w:szCs w:val="24"/>
          <w:highlight w:val="none"/>
          <w:lang w:val="en-US" w:eastAsia="zh-CN"/>
        </w:rPr>
        <w:t>,</w:t>
      </w:r>
      <w:r>
        <w:rPr>
          <w:rFonts w:hint="eastAsia" w:ascii="仿宋" w:hAnsi="仿宋" w:eastAsia="仿宋" w:cs="宋体"/>
          <w:kern w:val="0"/>
          <w:sz w:val="24"/>
          <w:szCs w:val="24"/>
          <w:highlight w:val="none"/>
        </w:rPr>
        <w:t>推进生态文明建设，促进经济社会可持续发展，根据《中华人民共和国环境保护法》《中华人民共和国水污染防治法》《</w:t>
      </w:r>
      <w:r>
        <w:rPr>
          <w:rFonts w:ascii="仿宋" w:hAnsi="仿宋" w:eastAsia="仿宋" w:cs="宋体"/>
          <w:kern w:val="0"/>
          <w:sz w:val="24"/>
          <w:szCs w:val="24"/>
          <w:highlight w:val="none"/>
        </w:rPr>
        <w:t>广东省环境保护条例</w:t>
      </w:r>
      <w:r>
        <w:rPr>
          <w:rFonts w:hint="eastAsia" w:ascii="仿宋" w:hAnsi="仿宋" w:eastAsia="仿宋" w:cs="宋体"/>
          <w:kern w:val="0"/>
          <w:sz w:val="24"/>
          <w:szCs w:val="24"/>
          <w:highlight w:val="none"/>
        </w:rPr>
        <w:t>》等有关法律、法规，结合本市实际情况，制定本条例。</w:t>
      </w:r>
    </w:p>
    <w:p>
      <w:pPr>
        <w:ind w:firstLine="472" w:firstLineChars="196"/>
        <w:rPr>
          <w:rFonts w:ascii="仿宋" w:hAnsi="仿宋" w:eastAsia="仿宋" w:cs="宋体"/>
          <w:kern w:val="0"/>
          <w:sz w:val="24"/>
          <w:szCs w:val="24"/>
          <w:highlight w:val="none"/>
        </w:rPr>
      </w:pPr>
      <w:r>
        <w:rPr>
          <w:rFonts w:hint="eastAsia" w:ascii="仿宋" w:hAnsi="仿宋" w:eastAsia="仿宋" w:cs="宋体"/>
          <w:b/>
          <w:kern w:val="0"/>
          <w:sz w:val="24"/>
          <w:szCs w:val="24"/>
          <w:highlight w:val="none"/>
        </w:rPr>
        <w:t>第二条【适用范围】</w:t>
      </w:r>
      <w:r>
        <w:rPr>
          <w:rFonts w:hint="eastAsia" w:ascii="仿宋" w:hAnsi="仿宋" w:eastAsia="仿宋" w:cs="宋体"/>
          <w:b w:val="0"/>
          <w:kern w:val="0"/>
          <w:sz w:val="24"/>
          <w:szCs w:val="24"/>
          <w:highlight w:val="none"/>
          <w:lang w:eastAsia="zh-CN"/>
        </w:rPr>
        <w:t>本条例适用于本市行政区域内江河、运河、渠道等地表水体的水污染防治</w:t>
      </w:r>
      <w:r>
        <w:rPr>
          <w:rFonts w:hint="eastAsia" w:ascii="仿宋" w:hAnsi="仿宋" w:eastAsia="仿宋" w:cs="宋体"/>
          <w:kern w:val="0"/>
          <w:sz w:val="24"/>
          <w:szCs w:val="24"/>
          <w:highlight w:val="none"/>
        </w:rPr>
        <w:t>。</w:t>
      </w:r>
    </w:p>
    <w:p>
      <w:pPr>
        <w:ind w:firstLine="472" w:firstLineChars="196"/>
        <w:rPr>
          <w:rFonts w:ascii="仿宋" w:hAnsi="仿宋" w:eastAsia="仿宋" w:cs="宋体"/>
          <w:kern w:val="0"/>
          <w:sz w:val="24"/>
          <w:szCs w:val="24"/>
          <w:highlight w:val="none"/>
        </w:rPr>
      </w:pPr>
      <w:r>
        <w:rPr>
          <w:rFonts w:hint="eastAsia" w:ascii="仿宋" w:hAnsi="仿宋" w:eastAsia="仿宋" w:cs="宋体"/>
          <w:b/>
          <w:kern w:val="0"/>
          <w:sz w:val="24"/>
          <w:szCs w:val="24"/>
          <w:highlight w:val="none"/>
        </w:rPr>
        <w:t>第三条【工作原则】</w:t>
      </w:r>
      <w:r>
        <w:rPr>
          <w:rFonts w:hint="eastAsia" w:ascii="仿宋" w:hAnsi="仿宋" w:eastAsia="仿宋"/>
          <w:bCs/>
          <w:sz w:val="24"/>
          <w:szCs w:val="24"/>
          <w:highlight w:val="none"/>
        </w:rPr>
        <w:t>河涌水污染防治</w:t>
      </w:r>
      <w:r>
        <w:rPr>
          <w:rFonts w:ascii="仿宋" w:hAnsi="仿宋" w:eastAsia="仿宋" w:cs="宋体"/>
          <w:kern w:val="0"/>
          <w:sz w:val="24"/>
          <w:szCs w:val="24"/>
          <w:highlight w:val="none"/>
        </w:rPr>
        <w:t>应当坚持预防为主、防治结合</w:t>
      </w:r>
      <w:r>
        <w:rPr>
          <w:rFonts w:hint="eastAsia" w:ascii="仿宋" w:hAnsi="仿宋" w:eastAsia="仿宋" w:cs="宋体"/>
          <w:kern w:val="0"/>
          <w:sz w:val="24"/>
          <w:szCs w:val="24"/>
          <w:highlight w:val="none"/>
        </w:rPr>
        <w:t>、流域治理、</w:t>
      </w:r>
      <w:r>
        <w:rPr>
          <w:rFonts w:ascii="仿宋" w:hAnsi="仿宋" w:eastAsia="仿宋" w:cs="宋体"/>
          <w:kern w:val="0"/>
          <w:sz w:val="24"/>
          <w:szCs w:val="24"/>
          <w:highlight w:val="none"/>
        </w:rPr>
        <w:t>综合</w:t>
      </w:r>
      <w:r>
        <w:rPr>
          <w:rFonts w:hint="eastAsia" w:ascii="仿宋" w:hAnsi="仿宋" w:eastAsia="仿宋" w:cs="宋体"/>
          <w:kern w:val="0"/>
          <w:sz w:val="24"/>
          <w:szCs w:val="24"/>
          <w:highlight w:val="none"/>
        </w:rPr>
        <w:t>整</w:t>
      </w:r>
      <w:r>
        <w:rPr>
          <w:rFonts w:ascii="仿宋" w:hAnsi="仿宋" w:eastAsia="仿宋" w:cs="宋体"/>
          <w:kern w:val="0"/>
          <w:sz w:val="24"/>
          <w:szCs w:val="24"/>
          <w:highlight w:val="none"/>
        </w:rPr>
        <w:t>治原则</w:t>
      </w:r>
      <w:r>
        <w:rPr>
          <w:rFonts w:hint="eastAsia" w:ascii="仿宋" w:hAnsi="仿宋" w:eastAsia="仿宋" w:cs="宋体"/>
          <w:kern w:val="0"/>
          <w:sz w:val="24"/>
          <w:szCs w:val="24"/>
          <w:highlight w:val="none"/>
        </w:rPr>
        <w:t>，</w:t>
      </w:r>
      <w:r>
        <w:rPr>
          <w:rFonts w:hint="eastAsia" w:ascii="仿宋" w:hAnsi="仿宋" w:eastAsia="仿宋" w:cs="宋体"/>
          <w:kern w:val="0"/>
          <w:sz w:val="24"/>
          <w:szCs w:val="24"/>
          <w:highlight w:val="none"/>
          <w:lang w:eastAsia="zh-CN"/>
        </w:rPr>
        <w:t>优先保护饮用水源</w:t>
      </w:r>
      <w:r>
        <w:rPr>
          <w:rFonts w:hint="eastAsia" w:ascii="仿宋" w:hAnsi="仿宋" w:eastAsia="仿宋" w:cs="宋体"/>
          <w:kern w:val="0"/>
          <w:sz w:val="24"/>
          <w:szCs w:val="24"/>
          <w:highlight w:val="none"/>
          <w:lang w:val="en-US" w:eastAsia="zh-CN"/>
        </w:rPr>
        <w:t>,</w:t>
      </w:r>
      <w:r>
        <w:rPr>
          <w:rFonts w:hint="eastAsia" w:ascii="仿宋" w:hAnsi="仿宋" w:eastAsia="仿宋" w:cs="宋体"/>
          <w:kern w:val="0"/>
          <w:sz w:val="24"/>
          <w:szCs w:val="24"/>
          <w:highlight w:val="none"/>
        </w:rPr>
        <w:t>防</w:t>
      </w:r>
      <w:r>
        <w:rPr>
          <w:rFonts w:ascii="仿宋" w:hAnsi="仿宋" w:eastAsia="仿宋" w:cs="宋体"/>
          <w:kern w:val="0"/>
          <w:sz w:val="24"/>
          <w:szCs w:val="24"/>
          <w:highlight w:val="none"/>
        </w:rPr>
        <w:t>治生活污染，</w:t>
      </w:r>
      <w:r>
        <w:rPr>
          <w:rFonts w:hint="eastAsia" w:ascii="仿宋" w:hAnsi="仿宋" w:eastAsia="仿宋" w:cs="宋体"/>
          <w:kern w:val="0"/>
          <w:sz w:val="24"/>
          <w:szCs w:val="24"/>
          <w:highlight w:val="none"/>
        </w:rPr>
        <w:t>严控</w:t>
      </w:r>
      <w:r>
        <w:rPr>
          <w:rFonts w:ascii="仿宋" w:hAnsi="仿宋" w:eastAsia="仿宋" w:cs="宋体"/>
          <w:kern w:val="0"/>
          <w:sz w:val="24"/>
          <w:szCs w:val="24"/>
          <w:highlight w:val="none"/>
        </w:rPr>
        <w:t>工业污染，</w:t>
      </w:r>
      <w:r>
        <w:rPr>
          <w:rFonts w:hint="eastAsia" w:ascii="仿宋" w:hAnsi="仿宋" w:eastAsia="仿宋" w:cs="宋体"/>
          <w:kern w:val="0"/>
          <w:sz w:val="24"/>
          <w:szCs w:val="24"/>
          <w:highlight w:val="none"/>
        </w:rPr>
        <w:t>整治</w:t>
      </w:r>
      <w:r>
        <w:rPr>
          <w:rFonts w:ascii="仿宋" w:hAnsi="仿宋" w:eastAsia="仿宋" w:cs="宋体"/>
          <w:kern w:val="0"/>
          <w:sz w:val="24"/>
          <w:szCs w:val="24"/>
          <w:highlight w:val="none"/>
        </w:rPr>
        <w:t>农业污染</w:t>
      </w:r>
      <w:r>
        <w:rPr>
          <w:rFonts w:ascii="仿宋" w:hAnsi="仿宋" w:eastAsia="仿宋" w:cs="宋体"/>
          <w:kern w:val="0"/>
          <w:sz w:val="24"/>
          <w:szCs w:val="24"/>
          <w:highlight w:val="none"/>
        </w:rPr>
        <w:t>，</w:t>
      </w:r>
      <w:r>
        <w:rPr>
          <w:rFonts w:hint="eastAsia" w:ascii="仿宋" w:hAnsi="仿宋" w:eastAsia="仿宋" w:cs="宋体"/>
          <w:kern w:val="0"/>
          <w:sz w:val="24"/>
          <w:szCs w:val="24"/>
          <w:highlight w:val="none"/>
        </w:rPr>
        <w:t>活化水动力，</w:t>
      </w:r>
      <w:r>
        <w:rPr>
          <w:rFonts w:ascii="仿宋" w:hAnsi="仿宋" w:eastAsia="仿宋" w:cs="宋体"/>
          <w:kern w:val="0"/>
          <w:sz w:val="24"/>
          <w:szCs w:val="24"/>
          <w:highlight w:val="none"/>
        </w:rPr>
        <w:t>积极推进生态治理工程建设，预防、控制和减少水环境污染和生态破坏</w:t>
      </w:r>
      <w:r>
        <w:rPr>
          <w:rFonts w:hint="eastAsia" w:ascii="仿宋" w:hAnsi="仿宋" w:eastAsia="仿宋" w:cs="宋体"/>
          <w:kern w:val="0"/>
          <w:sz w:val="24"/>
          <w:szCs w:val="24"/>
          <w:highlight w:val="none"/>
        </w:rPr>
        <w:t>。</w:t>
      </w:r>
    </w:p>
    <w:p>
      <w:pPr>
        <w:ind w:firstLine="472" w:firstLineChars="196"/>
        <w:rPr>
          <w:rFonts w:ascii="仿宋" w:hAnsi="仿宋" w:eastAsia="仿宋" w:cs="宋体"/>
          <w:kern w:val="0"/>
          <w:sz w:val="24"/>
          <w:szCs w:val="24"/>
          <w:highlight w:val="none"/>
        </w:rPr>
      </w:pPr>
      <w:r>
        <w:rPr>
          <w:rFonts w:hint="eastAsia" w:ascii="仿宋" w:hAnsi="仿宋" w:eastAsia="仿宋" w:cs="宋体"/>
          <w:b/>
          <w:kern w:val="0"/>
          <w:sz w:val="24"/>
          <w:szCs w:val="24"/>
          <w:highlight w:val="none"/>
        </w:rPr>
        <w:t>第</w:t>
      </w:r>
      <w:r>
        <w:rPr>
          <w:rFonts w:hint="eastAsia" w:ascii="仿宋" w:hAnsi="仿宋" w:eastAsia="仿宋" w:cs="宋体"/>
          <w:b/>
          <w:kern w:val="0"/>
          <w:sz w:val="24"/>
          <w:szCs w:val="24"/>
          <w:highlight w:val="none"/>
          <w:lang w:eastAsia="zh-CN"/>
        </w:rPr>
        <w:t>四</w:t>
      </w:r>
      <w:r>
        <w:rPr>
          <w:rFonts w:hint="eastAsia" w:ascii="仿宋" w:hAnsi="仿宋" w:eastAsia="仿宋" w:cs="宋体"/>
          <w:b/>
          <w:kern w:val="0"/>
          <w:sz w:val="24"/>
          <w:szCs w:val="24"/>
          <w:highlight w:val="none"/>
        </w:rPr>
        <w:t>条【政府负责制】</w:t>
      </w:r>
      <w:r>
        <w:rPr>
          <w:rFonts w:hint="eastAsia" w:ascii="仿宋" w:hAnsi="仿宋" w:eastAsia="仿宋" w:cs="宋体"/>
          <w:kern w:val="0"/>
          <w:sz w:val="24"/>
          <w:szCs w:val="24"/>
          <w:highlight w:val="none"/>
        </w:rPr>
        <w:t>各级</w:t>
      </w:r>
      <w:r>
        <w:rPr>
          <w:rFonts w:ascii="仿宋" w:hAnsi="仿宋" w:eastAsia="仿宋" w:cs="宋体"/>
          <w:kern w:val="0"/>
          <w:sz w:val="24"/>
          <w:szCs w:val="24"/>
          <w:highlight w:val="none"/>
        </w:rPr>
        <w:t>人民政府应当采取防治</w:t>
      </w:r>
      <w:r>
        <w:rPr>
          <w:rFonts w:hint="eastAsia" w:ascii="仿宋" w:hAnsi="仿宋" w:eastAsia="仿宋" w:cs="宋体"/>
          <w:kern w:val="0"/>
          <w:sz w:val="24"/>
          <w:szCs w:val="24"/>
          <w:highlight w:val="none"/>
        </w:rPr>
        <w:t>河涌水</w:t>
      </w:r>
      <w:r>
        <w:rPr>
          <w:rFonts w:ascii="仿宋" w:hAnsi="仿宋" w:eastAsia="仿宋" w:cs="宋体"/>
          <w:kern w:val="0"/>
          <w:sz w:val="24"/>
          <w:szCs w:val="24"/>
          <w:highlight w:val="none"/>
        </w:rPr>
        <w:t>污染的对策和措施，对本行政区域的</w:t>
      </w:r>
      <w:r>
        <w:rPr>
          <w:rFonts w:hint="eastAsia" w:ascii="仿宋" w:hAnsi="仿宋" w:eastAsia="仿宋" w:cs="宋体"/>
          <w:kern w:val="0"/>
          <w:sz w:val="24"/>
          <w:szCs w:val="24"/>
          <w:highlight w:val="none"/>
        </w:rPr>
        <w:t>河涌</w:t>
      </w:r>
      <w:r>
        <w:rPr>
          <w:rFonts w:ascii="仿宋" w:hAnsi="仿宋" w:eastAsia="仿宋" w:cs="宋体"/>
          <w:kern w:val="0"/>
          <w:sz w:val="24"/>
          <w:szCs w:val="24"/>
          <w:highlight w:val="none"/>
        </w:rPr>
        <w:t>水环境质量负责。</w:t>
      </w:r>
      <w:r>
        <w:rPr>
          <w:rFonts w:hint="eastAsia" w:ascii="仿宋" w:hAnsi="仿宋" w:eastAsia="仿宋" w:cs="宋体"/>
          <w:kern w:val="0"/>
          <w:sz w:val="24"/>
          <w:szCs w:val="24"/>
          <w:highlight w:val="none"/>
        </w:rPr>
        <w:t> </w:t>
      </w:r>
    </w:p>
    <w:p>
      <w:pPr>
        <w:ind w:firstLine="470" w:firstLineChars="196"/>
        <w:rPr>
          <w:rFonts w:ascii="仿宋" w:hAnsi="仿宋" w:eastAsia="仿宋" w:cs="宋体"/>
          <w:kern w:val="0"/>
          <w:sz w:val="24"/>
          <w:szCs w:val="24"/>
          <w:highlight w:val="none"/>
        </w:rPr>
      </w:pPr>
      <w:r>
        <w:rPr>
          <w:rFonts w:ascii="仿宋" w:hAnsi="仿宋" w:eastAsia="仿宋" w:cs="宋体"/>
          <w:kern w:val="0"/>
          <w:sz w:val="24"/>
          <w:szCs w:val="24"/>
          <w:highlight w:val="none"/>
        </w:rPr>
        <w:t>街道办事处</w:t>
      </w:r>
      <w:r>
        <w:rPr>
          <w:rFonts w:hint="eastAsia" w:ascii="仿宋" w:hAnsi="仿宋" w:eastAsia="仿宋" w:cs="宋体"/>
          <w:kern w:val="0"/>
          <w:sz w:val="24"/>
          <w:szCs w:val="24"/>
          <w:highlight w:val="none"/>
          <w:lang w:eastAsia="zh-CN"/>
        </w:rPr>
        <w:t>协助</w:t>
      </w:r>
      <w:r>
        <w:rPr>
          <w:rFonts w:ascii="仿宋" w:hAnsi="仿宋" w:eastAsia="仿宋" w:cs="宋体"/>
          <w:kern w:val="0"/>
          <w:sz w:val="24"/>
          <w:szCs w:val="24"/>
          <w:highlight w:val="none"/>
        </w:rPr>
        <w:t>开展</w:t>
      </w:r>
      <w:r>
        <w:rPr>
          <w:rFonts w:hint="eastAsia" w:ascii="仿宋" w:hAnsi="仿宋" w:eastAsia="仿宋" w:cs="宋体"/>
          <w:kern w:val="0"/>
          <w:sz w:val="24"/>
          <w:szCs w:val="24"/>
          <w:highlight w:val="none"/>
        </w:rPr>
        <w:t>有关河涌水</w:t>
      </w:r>
      <w:r>
        <w:rPr>
          <w:rFonts w:ascii="仿宋" w:hAnsi="仿宋" w:eastAsia="仿宋" w:cs="宋体"/>
          <w:kern w:val="0"/>
          <w:sz w:val="24"/>
          <w:szCs w:val="24"/>
          <w:highlight w:val="none"/>
        </w:rPr>
        <w:t>污染防治工作。</w:t>
      </w:r>
    </w:p>
    <w:p>
      <w:pPr>
        <w:ind w:firstLine="472" w:firstLineChars="196"/>
        <w:rPr>
          <w:rFonts w:hint="eastAsia" w:ascii="仿宋" w:hAnsi="仿宋" w:eastAsia="仿宋" w:cs="宋体"/>
          <w:kern w:val="0"/>
          <w:sz w:val="24"/>
          <w:szCs w:val="24"/>
          <w:highlight w:val="none"/>
        </w:rPr>
      </w:pPr>
      <w:r>
        <w:rPr>
          <w:rFonts w:hint="eastAsia" w:ascii="仿宋" w:hAnsi="仿宋" w:eastAsia="仿宋" w:cs="宋体"/>
          <w:b/>
          <w:kern w:val="0"/>
          <w:sz w:val="24"/>
          <w:szCs w:val="24"/>
          <w:highlight w:val="none"/>
        </w:rPr>
        <w:t>第</w:t>
      </w:r>
      <w:r>
        <w:rPr>
          <w:rFonts w:hint="eastAsia" w:ascii="仿宋" w:hAnsi="仿宋" w:eastAsia="仿宋" w:cs="宋体"/>
          <w:b/>
          <w:kern w:val="0"/>
          <w:sz w:val="24"/>
          <w:szCs w:val="24"/>
          <w:highlight w:val="none"/>
          <w:lang w:eastAsia="zh-CN"/>
        </w:rPr>
        <w:t>五</w:t>
      </w:r>
      <w:r>
        <w:rPr>
          <w:rFonts w:hint="eastAsia" w:ascii="仿宋" w:hAnsi="仿宋" w:eastAsia="仿宋" w:cs="宋体"/>
          <w:b/>
          <w:kern w:val="0"/>
          <w:sz w:val="24"/>
          <w:szCs w:val="24"/>
          <w:highlight w:val="none"/>
        </w:rPr>
        <w:t>条【河长制】</w:t>
      </w:r>
      <w:r>
        <w:rPr>
          <w:rFonts w:hint="eastAsia" w:ascii="仿宋" w:hAnsi="仿宋" w:eastAsia="仿宋" w:cs="宋体"/>
          <w:kern w:val="0"/>
          <w:sz w:val="24"/>
          <w:szCs w:val="24"/>
          <w:highlight w:val="none"/>
        </w:rPr>
        <w:t>本市实行市、区、镇（街）、村四级河长制，由各级河长分级分段组织领导河涌的管理和保护工作，协调各方协同推进河涌水污染防治和水环境治理工作。</w:t>
      </w:r>
    </w:p>
    <w:p>
      <w:pPr>
        <w:ind w:firstLine="470" w:firstLineChars="196"/>
        <w:rPr>
          <w:rFonts w:hint="eastAsia" w:ascii="仿宋" w:hAnsi="仿宋" w:eastAsia="仿宋" w:cs="宋体"/>
          <w:kern w:val="0"/>
          <w:sz w:val="24"/>
          <w:szCs w:val="24"/>
          <w:highlight w:val="none"/>
          <w:lang w:eastAsia="zh-CN"/>
        </w:rPr>
      </w:pPr>
      <w:r>
        <w:rPr>
          <w:rFonts w:hint="eastAsia" w:ascii="仿宋" w:hAnsi="仿宋" w:eastAsia="仿宋" w:cs="宋体"/>
          <w:kern w:val="0"/>
          <w:sz w:val="24"/>
          <w:szCs w:val="24"/>
          <w:highlight w:val="none"/>
          <w:lang w:eastAsia="zh-CN"/>
        </w:rPr>
        <w:t>各级河长制工作领导小组是本行政区域实施河长制的组织领导和统筹协调机构，推动各级河长履职尽职，履行下列职责：</w:t>
      </w:r>
    </w:p>
    <w:p>
      <w:pPr>
        <w:ind w:firstLine="470" w:firstLineChars="196"/>
        <w:rPr>
          <w:rFonts w:hint="eastAsia" w:ascii="仿宋" w:hAnsi="仿宋" w:eastAsia="仿宋" w:cs="宋体"/>
          <w:kern w:val="0"/>
          <w:sz w:val="24"/>
          <w:szCs w:val="24"/>
          <w:highlight w:val="none"/>
          <w:lang w:eastAsia="zh-CN"/>
        </w:rPr>
      </w:pPr>
      <w:r>
        <w:rPr>
          <w:rFonts w:hint="eastAsia" w:ascii="仿宋" w:hAnsi="仿宋" w:eastAsia="仿宋" w:cs="宋体"/>
          <w:kern w:val="0"/>
          <w:sz w:val="24"/>
          <w:szCs w:val="24"/>
          <w:highlight w:val="none"/>
          <w:lang w:eastAsia="zh-CN"/>
        </w:rPr>
        <w:t>（一）贯彻落实</w:t>
      </w:r>
      <w:r>
        <w:rPr>
          <w:rFonts w:hint="eastAsia" w:ascii="仿宋" w:hAnsi="仿宋" w:eastAsia="仿宋" w:cs="宋体"/>
          <w:kern w:val="0"/>
          <w:sz w:val="24"/>
          <w:szCs w:val="24"/>
          <w:highlight w:val="none"/>
          <w:lang w:eastAsia="zh-CN"/>
        </w:rPr>
        <w:t>国家、省、市</w:t>
      </w:r>
      <w:r>
        <w:rPr>
          <w:rFonts w:hint="eastAsia" w:ascii="仿宋" w:hAnsi="仿宋" w:eastAsia="仿宋" w:cs="宋体"/>
          <w:kern w:val="0"/>
          <w:sz w:val="24"/>
          <w:szCs w:val="24"/>
          <w:highlight w:val="none"/>
          <w:lang w:eastAsia="zh-CN"/>
        </w:rPr>
        <w:t>关于全面推行河长制的决策部署；</w:t>
      </w:r>
    </w:p>
    <w:p>
      <w:pPr>
        <w:ind w:firstLine="470" w:firstLineChars="196"/>
        <w:rPr>
          <w:rFonts w:hint="eastAsia" w:ascii="仿宋" w:hAnsi="仿宋" w:eastAsia="仿宋" w:cs="宋体"/>
          <w:kern w:val="0"/>
          <w:sz w:val="24"/>
          <w:szCs w:val="24"/>
          <w:highlight w:val="none"/>
          <w:lang w:eastAsia="zh-CN"/>
        </w:rPr>
      </w:pPr>
      <w:r>
        <w:rPr>
          <w:rFonts w:hint="eastAsia" w:ascii="仿宋" w:hAnsi="仿宋" w:eastAsia="仿宋" w:cs="宋体"/>
          <w:kern w:val="0"/>
          <w:sz w:val="24"/>
          <w:szCs w:val="24"/>
          <w:highlight w:val="none"/>
          <w:lang w:eastAsia="zh-CN"/>
        </w:rPr>
        <w:t>（二）建立工作机制，对河长制实施情况和河长履职情况进行督察和考核；</w:t>
      </w:r>
    </w:p>
    <w:p>
      <w:pPr>
        <w:ind w:firstLine="470" w:firstLineChars="196"/>
        <w:rPr>
          <w:rFonts w:hint="eastAsia" w:ascii="仿宋" w:hAnsi="仿宋" w:eastAsia="仿宋" w:cs="宋体"/>
          <w:kern w:val="0"/>
          <w:sz w:val="24"/>
          <w:szCs w:val="24"/>
          <w:highlight w:val="none"/>
          <w:lang w:eastAsia="zh-CN"/>
        </w:rPr>
      </w:pPr>
      <w:r>
        <w:rPr>
          <w:rFonts w:hint="eastAsia" w:ascii="仿宋" w:hAnsi="仿宋" w:eastAsia="仿宋" w:cs="宋体"/>
          <w:kern w:val="0"/>
          <w:sz w:val="24"/>
          <w:szCs w:val="24"/>
          <w:highlight w:val="none"/>
          <w:lang w:eastAsia="zh-CN"/>
        </w:rPr>
        <w:t>（三）建立各级河长责任清单，推动河长以水质达标为核心，研究解决突出问题，做好河涌的管理和保护工作；</w:t>
      </w:r>
    </w:p>
    <w:p>
      <w:pPr>
        <w:ind w:firstLine="470" w:firstLineChars="196"/>
        <w:rPr>
          <w:rFonts w:hint="eastAsia"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（四）做好宣传舆论引导，完善河长制信息管理和发布平台，接受社会监督。</w:t>
      </w:r>
    </w:p>
    <w:p>
      <w:pPr>
        <w:ind w:firstLine="472" w:firstLineChars="196"/>
        <w:rPr>
          <w:rFonts w:ascii="仿宋" w:hAnsi="仿宋" w:eastAsia="仿宋" w:cs="宋体"/>
          <w:kern w:val="0"/>
          <w:sz w:val="24"/>
          <w:szCs w:val="24"/>
          <w:highlight w:val="none"/>
        </w:rPr>
      </w:pPr>
      <w:r>
        <w:rPr>
          <w:rFonts w:hint="eastAsia" w:ascii="仿宋" w:hAnsi="仿宋" w:eastAsia="仿宋" w:cs="宋体"/>
          <w:b/>
          <w:kern w:val="0"/>
          <w:sz w:val="24"/>
          <w:szCs w:val="24"/>
          <w:highlight w:val="none"/>
        </w:rPr>
        <w:t>第</w:t>
      </w:r>
      <w:r>
        <w:rPr>
          <w:rFonts w:hint="eastAsia" w:ascii="仿宋" w:hAnsi="仿宋" w:eastAsia="仿宋" w:cs="宋体"/>
          <w:b/>
          <w:kern w:val="0"/>
          <w:sz w:val="24"/>
          <w:szCs w:val="24"/>
          <w:highlight w:val="none"/>
          <w:lang w:eastAsia="zh-CN"/>
        </w:rPr>
        <w:t>六</w:t>
      </w:r>
      <w:r>
        <w:rPr>
          <w:rFonts w:hint="eastAsia" w:ascii="仿宋" w:hAnsi="仿宋" w:eastAsia="仿宋" w:cs="宋体"/>
          <w:b/>
          <w:kern w:val="0"/>
          <w:sz w:val="24"/>
          <w:szCs w:val="24"/>
          <w:highlight w:val="none"/>
        </w:rPr>
        <w:t>条【环委会职责】</w:t>
      </w:r>
      <w:r>
        <w:rPr>
          <w:rFonts w:hint="eastAsia" w:ascii="仿宋" w:hAnsi="仿宋" w:eastAsia="仿宋" w:cs="宋体"/>
          <w:kern w:val="0"/>
          <w:sz w:val="24"/>
          <w:szCs w:val="24"/>
          <w:highlight w:val="none"/>
          <w:lang w:eastAsia="zh-CN"/>
        </w:rPr>
        <w:t>各级</w:t>
      </w:r>
      <w:r>
        <w:rPr>
          <w:rFonts w:hint="eastAsia" w:ascii="仿宋" w:hAnsi="仿宋" w:eastAsia="仿宋" w:cs="宋体"/>
          <w:kern w:val="0"/>
          <w:sz w:val="24"/>
          <w:szCs w:val="24"/>
          <w:highlight w:val="none"/>
        </w:rPr>
        <w:t>环境保护委员会是本行政区域的环境保护议事协调机构，统筹协调有关河涌污染防治的重大事项，履行下列职责：</w:t>
      </w:r>
    </w:p>
    <w:p>
      <w:pPr>
        <w:ind w:firstLine="470" w:firstLineChars="196"/>
        <w:rPr>
          <w:rFonts w:hint="eastAsia" w:ascii="仿宋" w:hAnsi="仿宋" w:eastAsia="仿宋" w:cs="宋体"/>
          <w:kern w:val="0"/>
          <w:sz w:val="24"/>
          <w:szCs w:val="24"/>
          <w:highlight w:val="none"/>
        </w:rPr>
      </w:pPr>
      <w:r>
        <w:rPr>
          <w:rFonts w:hint="eastAsia" w:ascii="仿宋" w:hAnsi="仿宋" w:eastAsia="仿宋" w:cs="宋体"/>
          <w:kern w:val="0"/>
          <w:sz w:val="24"/>
          <w:szCs w:val="24"/>
          <w:highlight w:val="none"/>
        </w:rPr>
        <w:t>（一）监督检查同级人民政府有关部门和下级人民政府履行污染防治职责的情况；</w:t>
      </w:r>
    </w:p>
    <w:p>
      <w:pPr>
        <w:ind w:firstLine="470" w:firstLineChars="196"/>
        <w:rPr>
          <w:rFonts w:ascii="仿宋" w:hAnsi="仿宋" w:eastAsia="仿宋" w:cs="宋体"/>
          <w:kern w:val="0"/>
          <w:sz w:val="24"/>
          <w:szCs w:val="24"/>
          <w:highlight w:val="none"/>
        </w:rPr>
      </w:pPr>
      <w:r>
        <w:rPr>
          <w:rFonts w:hint="eastAsia" w:ascii="仿宋" w:hAnsi="仿宋" w:eastAsia="仿宋" w:cs="宋体"/>
          <w:kern w:val="0"/>
          <w:sz w:val="24"/>
          <w:szCs w:val="24"/>
          <w:highlight w:val="none"/>
        </w:rPr>
        <w:t>（二）对同级人民政府有关部门和下级人民政府实施考核；</w:t>
      </w:r>
    </w:p>
    <w:p>
      <w:pPr>
        <w:ind w:firstLine="470" w:firstLineChars="196"/>
        <w:rPr>
          <w:rFonts w:ascii="仿宋" w:hAnsi="仿宋" w:eastAsia="仿宋" w:cs="宋体"/>
          <w:kern w:val="0"/>
          <w:sz w:val="24"/>
          <w:szCs w:val="24"/>
          <w:highlight w:val="none"/>
        </w:rPr>
      </w:pPr>
      <w:r>
        <w:rPr>
          <w:rFonts w:hint="eastAsia" w:ascii="仿宋" w:hAnsi="仿宋" w:eastAsia="仿宋" w:cs="宋体"/>
          <w:kern w:val="0"/>
          <w:sz w:val="24"/>
          <w:szCs w:val="24"/>
          <w:highlight w:val="none"/>
        </w:rPr>
        <w:t>（三）研究解决区域性、流域性、全局性的河涌污染防治问题；</w:t>
      </w:r>
    </w:p>
    <w:p>
      <w:pPr>
        <w:ind w:firstLine="470" w:firstLineChars="196"/>
        <w:rPr>
          <w:rFonts w:ascii="仿宋" w:hAnsi="仿宋" w:eastAsia="仿宋" w:cs="宋体"/>
          <w:kern w:val="0"/>
          <w:sz w:val="24"/>
          <w:szCs w:val="24"/>
          <w:highlight w:val="none"/>
        </w:rPr>
      </w:pPr>
      <w:r>
        <w:rPr>
          <w:rFonts w:hint="eastAsia" w:ascii="仿宋" w:hAnsi="仿宋" w:eastAsia="仿宋" w:cs="宋体"/>
          <w:kern w:val="0"/>
          <w:sz w:val="24"/>
          <w:szCs w:val="24"/>
          <w:highlight w:val="none"/>
        </w:rPr>
        <w:t>（四）需要统筹协调的其他重大事项。</w:t>
      </w:r>
    </w:p>
    <w:p>
      <w:pPr>
        <w:numPr>
          <w:ilvl w:val="0"/>
          <w:numId w:val="0"/>
        </w:numPr>
        <w:ind w:firstLine="482" w:firstLineChars="200"/>
        <w:rPr>
          <w:rFonts w:ascii="仿宋" w:hAnsi="仿宋" w:eastAsia="仿宋" w:cs="宋体"/>
          <w:color w:val="FF0000"/>
          <w:kern w:val="0"/>
          <w:szCs w:val="21"/>
          <w:highlight w:val="none"/>
        </w:rPr>
      </w:pPr>
      <w:r>
        <w:rPr>
          <w:rFonts w:hint="eastAsia" w:ascii="仿宋" w:hAnsi="仿宋" w:eastAsia="仿宋" w:cs="宋体"/>
          <w:b/>
          <w:kern w:val="0"/>
          <w:sz w:val="24"/>
          <w:szCs w:val="24"/>
          <w:highlight w:val="none"/>
          <w:lang w:eastAsia="zh-CN"/>
        </w:rPr>
        <w:t>第七条</w:t>
      </w:r>
      <w:r>
        <w:rPr>
          <w:rFonts w:hint="eastAsia" w:ascii="仿宋" w:hAnsi="仿宋" w:eastAsia="仿宋" w:cs="宋体"/>
          <w:b/>
          <w:kern w:val="0"/>
          <w:sz w:val="24"/>
          <w:szCs w:val="24"/>
          <w:highlight w:val="none"/>
        </w:rPr>
        <w:t>【部门职责】</w:t>
      </w:r>
      <w:r>
        <w:rPr>
          <w:rFonts w:hint="eastAsia" w:ascii="仿宋" w:hAnsi="仿宋" w:eastAsia="仿宋" w:cs="宋体"/>
          <w:kern w:val="0"/>
          <w:sz w:val="24"/>
          <w:szCs w:val="24"/>
          <w:highlight w:val="none"/>
        </w:rPr>
        <w:t>生态环境主管部门负责河涌水污染防治工作的监督管理；</w:t>
      </w:r>
      <w:r>
        <w:rPr>
          <w:rFonts w:hint="eastAsia" w:ascii="仿宋" w:hAnsi="仿宋" w:eastAsia="仿宋" w:cs="宋体"/>
          <w:kern w:val="0"/>
          <w:sz w:val="24"/>
          <w:szCs w:val="24"/>
          <w:highlight w:val="none"/>
          <w:lang w:eastAsia="zh-CN"/>
        </w:rPr>
        <w:t>对水污染物排放总量控制、排污许可及入河排污口设置实施监督管理；</w:t>
      </w:r>
      <w:r>
        <w:rPr>
          <w:rFonts w:hint="eastAsia" w:ascii="仿宋" w:hAnsi="仿宋" w:eastAsia="仿宋" w:cs="宋体"/>
          <w:kern w:val="0"/>
          <w:sz w:val="24"/>
          <w:szCs w:val="24"/>
          <w:highlight w:val="none"/>
        </w:rPr>
        <w:t>监督指导农业面源污染治理工作；按要求开展</w:t>
      </w:r>
      <w:r>
        <w:rPr>
          <w:rFonts w:hint="eastAsia" w:ascii="仿宋" w:hAnsi="仿宋" w:eastAsia="仿宋" w:cs="宋体"/>
          <w:kern w:val="0"/>
          <w:sz w:val="24"/>
          <w:szCs w:val="24"/>
          <w:highlight w:val="none"/>
          <w:lang w:eastAsia="zh-CN"/>
        </w:rPr>
        <w:t>河涌水环境质量</w:t>
      </w:r>
      <w:r>
        <w:rPr>
          <w:rFonts w:hint="eastAsia" w:ascii="仿宋" w:hAnsi="仿宋" w:eastAsia="仿宋" w:cs="宋体"/>
          <w:kern w:val="0"/>
          <w:sz w:val="24"/>
          <w:szCs w:val="24"/>
          <w:highlight w:val="none"/>
        </w:rPr>
        <w:t>监测和河涌环境</w:t>
      </w:r>
      <w:r>
        <w:rPr>
          <w:rFonts w:hint="eastAsia" w:ascii="仿宋" w:hAnsi="仿宋" w:eastAsia="仿宋" w:cs="宋体"/>
          <w:kern w:val="0"/>
          <w:sz w:val="24"/>
          <w:szCs w:val="24"/>
          <w:highlight w:val="none"/>
        </w:rPr>
        <w:t>质量发布工作等</w:t>
      </w:r>
      <w:r>
        <w:rPr>
          <w:rFonts w:hint="eastAsia" w:ascii="仿宋" w:hAnsi="仿宋" w:eastAsia="仿宋" w:cs="宋体"/>
          <w:color w:val="auto"/>
          <w:kern w:val="0"/>
          <w:sz w:val="24"/>
          <w:szCs w:val="24"/>
          <w:highlight w:val="none"/>
        </w:rPr>
        <w:t>。</w:t>
      </w:r>
    </w:p>
    <w:p>
      <w:pPr>
        <w:ind w:firstLine="470" w:firstLineChars="196"/>
        <w:rPr>
          <w:rFonts w:ascii="仿宋" w:hAnsi="仿宋" w:eastAsia="仿宋" w:cs="宋体"/>
          <w:kern w:val="0"/>
          <w:sz w:val="24"/>
          <w:szCs w:val="24"/>
          <w:highlight w:val="none"/>
        </w:rPr>
      </w:pPr>
      <w:r>
        <w:rPr>
          <w:rFonts w:hint="eastAsia" w:ascii="仿宋" w:hAnsi="仿宋" w:eastAsia="仿宋" w:cs="宋体"/>
          <w:kern w:val="0"/>
          <w:sz w:val="24"/>
          <w:szCs w:val="24"/>
          <w:highlight w:val="none"/>
        </w:rPr>
        <w:t>城乡建设主管部门负责组织编制并实施城镇排水与污水处理规划，推进房屋建筑、商业区、工业集聚区等区域生活污水接入城镇排水设施；负责生活污水处理设施污泥处理处置工作；加强对</w:t>
      </w:r>
      <w:r>
        <w:rPr>
          <w:rFonts w:hint="eastAsia" w:ascii="仿宋" w:hAnsi="仿宋" w:eastAsia="仿宋" w:cs="宋体"/>
          <w:kern w:val="0"/>
          <w:sz w:val="24"/>
          <w:szCs w:val="24"/>
          <w:highlight w:val="none"/>
          <w:lang w:eastAsia="zh-CN"/>
        </w:rPr>
        <w:t>城镇</w:t>
      </w:r>
      <w:r>
        <w:rPr>
          <w:rFonts w:hint="eastAsia" w:ascii="仿宋" w:hAnsi="仿宋" w:eastAsia="仿宋" w:cs="宋体"/>
          <w:kern w:val="0"/>
          <w:sz w:val="24"/>
          <w:szCs w:val="24"/>
          <w:highlight w:val="none"/>
        </w:rPr>
        <w:t>生活污水处理设施运营的监督管理，建立信息化管理系统监督排水与污水处理系统的建设和运维；依法核发污水排入排水管网许可证，负责城市排水许可的监督管理；负责将排水管理纳入工程施工、竣工验收审批或备案内容。</w:t>
      </w:r>
    </w:p>
    <w:p>
      <w:pPr>
        <w:ind w:firstLine="470" w:firstLineChars="196"/>
        <w:rPr>
          <w:rFonts w:ascii="仿宋" w:hAnsi="仿宋" w:eastAsia="仿宋" w:cs="宋体"/>
          <w:kern w:val="0"/>
          <w:sz w:val="24"/>
          <w:szCs w:val="24"/>
          <w:highlight w:val="none"/>
        </w:rPr>
      </w:pPr>
      <w:r>
        <w:rPr>
          <w:rFonts w:hint="eastAsia" w:ascii="仿宋" w:hAnsi="仿宋" w:eastAsia="仿宋" w:cs="宋体"/>
          <w:kern w:val="0"/>
          <w:sz w:val="24"/>
          <w:szCs w:val="24"/>
          <w:highlight w:val="none"/>
        </w:rPr>
        <w:t>水行政主管部门负责水域及其岸线的管理、保护与综合利用；负责河涌生态流量水量管理以及河涌水系连通工作；</w:t>
      </w:r>
      <w:r>
        <w:rPr>
          <w:rFonts w:hint="eastAsia" w:ascii="仿宋" w:hAnsi="仿宋" w:eastAsia="仿宋" w:cs="宋体"/>
          <w:kern w:val="0"/>
          <w:sz w:val="24"/>
          <w:szCs w:val="24"/>
          <w:highlight w:val="none"/>
          <w:lang w:eastAsia="zh-CN"/>
        </w:rPr>
        <w:t>负责水生态保护和修复；</w:t>
      </w:r>
      <w:r>
        <w:rPr>
          <w:rFonts w:hint="eastAsia" w:ascii="仿宋" w:hAnsi="仿宋" w:eastAsia="仿宋" w:cs="宋体"/>
          <w:kern w:val="0"/>
          <w:sz w:val="24"/>
          <w:szCs w:val="24"/>
          <w:highlight w:val="none"/>
        </w:rPr>
        <w:t>按职责分工负责河道漂浮物</w:t>
      </w:r>
      <w:r>
        <w:rPr>
          <w:rFonts w:ascii="仿宋" w:hAnsi="仿宋" w:eastAsia="仿宋" w:cs="宋体"/>
          <w:kern w:val="0"/>
          <w:sz w:val="24"/>
          <w:szCs w:val="24"/>
          <w:highlight w:val="none"/>
        </w:rPr>
        <w:t>打捞和清理</w:t>
      </w:r>
      <w:r>
        <w:rPr>
          <w:rFonts w:hint="eastAsia" w:ascii="仿宋" w:hAnsi="仿宋" w:eastAsia="仿宋" w:cs="宋体"/>
          <w:kern w:val="0"/>
          <w:sz w:val="24"/>
          <w:szCs w:val="24"/>
          <w:highlight w:val="none"/>
        </w:rPr>
        <w:t>，组织实施河道清淤</w:t>
      </w:r>
      <w:r>
        <w:rPr>
          <w:rFonts w:hint="eastAsia" w:ascii="仿宋" w:hAnsi="仿宋" w:eastAsia="仿宋" w:cs="宋体"/>
          <w:kern w:val="0"/>
          <w:sz w:val="24"/>
          <w:szCs w:val="24"/>
          <w:highlight w:val="none"/>
        </w:rPr>
        <w:t>。</w:t>
      </w:r>
    </w:p>
    <w:p>
      <w:pPr>
        <w:ind w:firstLine="470" w:firstLineChars="196"/>
        <w:rPr>
          <w:rFonts w:ascii="仿宋" w:hAnsi="仿宋" w:eastAsia="仿宋" w:cs="宋体"/>
          <w:kern w:val="0"/>
          <w:sz w:val="24"/>
          <w:szCs w:val="24"/>
          <w:highlight w:val="none"/>
        </w:rPr>
      </w:pPr>
      <w:r>
        <w:rPr>
          <w:rFonts w:hint="eastAsia" w:ascii="仿宋" w:hAnsi="仿宋" w:eastAsia="仿宋" w:cs="宋体"/>
          <w:kern w:val="0"/>
          <w:sz w:val="24"/>
          <w:szCs w:val="24"/>
          <w:highlight w:val="none"/>
        </w:rPr>
        <w:t>自然资源主管部门牵头建立和实施生态保护补偿制度；</w:t>
      </w:r>
      <w:r>
        <w:rPr>
          <w:rFonts w:hint="eastAsia" w:ascii="仿宋" w:hAnsi="仿宋" w:eastAsia="仿宋" w:cs="宋体"/>
          <w:kern w:val="0"/>
          <w:sz w:val="24"/>
          <w:szCs w:val="24"/>
          <w:highlight w:val="none"/>
        </w:rPr>
        <w:t>将饮用水水源保护区</w:t>
      </w:r>
      <w:r>
        <w:rPr>
          <w:rFonts w:hint="eastAsia" w:ascii="仿宋" w:hAnsi="仿宋" w:eastAsia="仿宋" w:cs="宋体"/>
          <w:kern w:val="0"/>
          <w:sz w:val="24"/>
          <w:szCs w:val="24"/>
          <w:highlight w:val="none"/>
        </w:rPr>
        <w:t>和城市蓝线范围纳入“多规合一”</w:t>
      </w:r>
      <w:r>
        <w:rPr>
          <w:rFonts w:hint="eastAsia" w:ascii="仿宋" w:hAnsi="仿宋" w:eastAsia="仿宋" w:cs="宋体"/>
          <w:kern w:val="0"/>
          <w:sz w:val="24"/>
          <w:szCs w:val="24"/>
          <w:highlight w:val="none"/>
          <w:lang w:val="en-US" w:eastAsia="zh-CN"/>
        </w:rPr>
        <w:t>空间规划体系</w:t>
      </w:r>
      <w:r>
        <w:rPr>
          <w:rFonts w:hint="eastAsia" w:ascii="仿宋" w:hAnsi="仿宋" w:eastAsia="仿宋" w:cs="宋体"/>
          <w:kern w:val="0"/>
          <w:sz w:val="24"/>
          <w:szCs w:val="24"/>
          <w:highlight w:val="none"/>
        </w:rPr>
        <w:t>；将属地政府配套建设市政管网作为土地出让条件之一。</w:t>
      </w:r>
    </w:p>
    <w:p>
      <w:pPr>
        <w:ind w:firstLine="470" w:firstLineChars="196"/>
        <w:rPr>
          <w:rFonts w:ascii="仿宋" w:hAnsi="仿宋" w:eastAsia="仿宋" w:cs="宋体"/>
          <w:kern w:val="0"/>
          <w:sz w:val="24"/>
          <w:szCs w:val="24"/>
          <w:highlight w:val="none"/>
        </w:rPr>
      </w:pPr>
      <w:r>
        <w:rPr>
          <w:rFonts w:hint="eastAsia" w:ascii="仿宋" w:hAnsi="仿宋" w:eastAsia="仿宋" w:cs="宋体"/>
          <w:kern w:val="0"/>
          <w:sz w:val="24"/>
          <w:szCs w:val="24"/>
          <w:highlight w:val="none"/>
        </w:rPr>
        <w:t>农业农村主管部门负责制定实施畜禽养殖和水产养殖发展规划，合理确定养殖布局和规模、品种、密度等；指导和推进畜禽粪污资源化利用；指导水产健康养殖</w:t>
      </w:r>
      <w:r>
        <w:rPr>
          <w:rFonts w:hint="eastAsia" w:ascii="仿宋" w:hAnsi="仿宋" w:eastAsia="仿宋" w:cs="宋体"/>
          <w:kern w:val="0"/>
          <w:sz w:val="24"/>
          <w:szCs w:val="24"/>
          <w:highlight w:val="none"/>
          <w:lang w:eastAsia="zh-CN"/>
        </w:rPr>
        <w:t>，推进养殖池塘标准化建设与改造</w:t>
      </w:r>
      <w:r>
        <w:rPr>
          <w:rFonts w:hint="eastAsia" w:ascii="仿宋" w:hAnsi="仿宋" w:eastAsia="仿宋" w:cs="宋体"/>
          <w:kern w:val="0"/>
          <w:sz w:val="24"/>
          <w:szCs w:val="24"/>
          <w:highlight w:val="none"/>
        </w:rPr>
        <w:t>；</w:t>
      </w:r>
      <w:r>
        <w:rPr>
          <w:rFonts w:hint="eastAsia" w:ascii="仿宋" w:hAnsi="仿宋" w:eastAsia="仿宋" w:cs="宋体"/>
          <w:color w:val="000000"/>
          <w:kern w:val="0"/>
          <w:sz w:val="24"/>
          <w:szCs w:val="24"/>
          <w:highlight w:val="none"/>
        </w:rPr>
        <w:t>组织</w:t>
      </w:r>
      <w:r>
        <w:rPr>
          <w:rFonts w:ascii="仿宋" w:hAnsi="仿宋" w:eastAsia="仿宋" w:cs="宋体"/>
          <w:color w:val="000000"/>
          <w:kern w:val="0"/>
          <w:sz w:val="24"/>
          <w:szCs w:val="24"/>
          <w:highlight w:val="none"/>
        </w:rPr>
        <w:t>对水产养殖集中区域</w:t>
      </w:r>
      <w:r>
        <w:rPr>
          <w:rFonts w:hint="eastAsia" w:ascii="仿宋" w:hAnsi="仿宋" w:eastAsia="仿宋" w:cs="宋体"/>
          <w:color w:val="000000"/>
          <w:kern w:val="0"/>
          <w:sz w:val="24"/>
          <w:szCs w:val="24"/>
          <w:highlight w:val="none"/>
          <w:lang w:eastAsia="zh-CN"/>
        </w:rPr>
        <w:t>养殖水体的</w:t>
      </w:r>
      <w:r>
        <w:rPr>
          <w:rFonts w:ascii="仿宋" w:hAnsi="仿宋" w:eastAsia="仿宋" w:cs="宋体"/>
          <w:color w:val="000000"/>
          <w:kern w:val="0"/>
          <w:sz w:val="24"/>
          <w:szCs w:val="24"/>
          <w:highlight w:val="none"/>
        </w:rPr>
        <w:t>监测与评估。</w:t>
      </w:r>
      <w:r>
        <w:rPr>
          <w:rFonts w:hint="eastAsia" w:ascii="仿宋" w:hAnsi="仿宋" w:eastAsia="仿宋" w:cs="宋体"/>
          <w:kern w:val="0"/>
          <w:sz w:val="24"/>
          <w:szCs w:val="24"/>
          <w:highlight w:val="none"/>
        </w:rPr>
        <w:t>指导农业生产者科学、合理施用化肥和农药；配合做好农村生活污水和生活垃圾的收集处理等。</w:t>
      </w:r>
    </w:p>
    <w:p>
      <w:pPr>
        <w:ind w:firstLine="470" w:firstLineChars="196"/>
        <w:rPr>
          <w:rFonts w:ascii="仿宋" w:hAnsi="仿宋" w:eastAsia="仿宋" w:cs="宋体"/>
          <w:kern w:val="0"/>
          <w:sz w:val="24"/>
          <w:szCs w:val="24"/>
          <w:highlight w:val="none"/>
        </w:rPr>
      </w:pPr>
      <w:r>
        <w:rPr>
          <w:rFonts w:hint="eastAsia" w:ascii="仿宋" w:hAnsi="仿宋" w:eastAsia="仿宋" w:cs="宋体"/>
          <w:kern w:val="0"/>
          <w:sz w:val="24"/>
          <w:szCs w:val="24"/>
          <w:highlight w:val="none"/>
        </w:rPr>
        <w:t>城市管理和综合执法部门负责生活垃圾</w:t>
      </w:r>
      <w:r>
        <w:rPr>
          <w:rFonts w:hint="eastAsia" w:ascii="仿宋" w:hAnsi="仿宋" w:eastAsia="仿宋" w:cs="宋体"/>
          <w:kern w:val="0"/>
          <w:sz w:val="24"/>
          <w:szCs w:val="24"/>
          <w:highlight w:val="none"/>
          <w:lang w:eastAsia="zh-CN"/>
        </w:rPr>
        <w:t>的监督管理</w:t>
      </w:r>
      <w:r>
        <w:rPr>
          <w:rFonts w:hint="eastAsia" w:ascii="仿宋" w:hAnsi="仿宋" w:eastAsia="仿宋" w:cs="宋体"/>
          <w:kern w:val="0"/>
          <w:sz w:val="24"/>
          <w:szCs w:val="24"/>
          <w:highlight w:val="none"/>
        </w:rPr>
        <w:t>，负责内河涌河面保洁及时清理沿河露天堆放垃圾，防止生活垃圾对河涌的污染等。</w:t>
      </w:r>
    </w:p>
    <w:p>
      <w:pPr>
        <w:ind w:firstLine="480" w:firstLineChars="200"/>
        <w:rPr>
          <w:rFonts w:ascii="仿宋" w:hAnsi="仿宋" w:eastAsia="仿宋" w:cs="宋体"/>
          <w:kern w:val="0"/>
          <w:sz w:val="24"/>
          <w:szCs w:val="24"/>
          <w:highlight w:val="none"/>
        </w:rPr>
      </w:pPr>
      <w:r>
        <w:rPr>
          <w:rFonts w:hint="eastAsia" w:ascii="仿宋" w:hAnsi="仿宋" w:eastAsia="仿宋" w:cs="宋体"/>
          <w:kern w:val="0"/>
          <w:sz w:val="24"/>
          <w:szCs w:val="24"/>
          <w:highlight w:val="none"/>
        </w:rPr>
        <w:t>卫生健康主管部门负责饮用水安全卫生的监督管理，监督医疗机构废水无害化处理，参与</w:t>
      </w:r>
      <w:r>
        <w:rPr>
          <w:rFonts w:hint="eastAsia" w:ascii="仿宋" w:hAnsi="仿宋" w:eastAsia="仿宋" w:cs="宋体"/>
          <w:kern w:val="0"/>
          <w:sz w:val="24"/>
          <w:szCs w:val="24"/>
          <w:highlight w:val="none"/>
        </w:rPr>
        <w:t>饮用水水源污</w:t>
      </w:r>
      <w:r>
        <w:rPr>
          <w:rFonts w:hint="eastAsia" w:ascii="仿宋" w:hAnsi="仿宋" w:eastAsia="仿宋" w:cs="宋体"/>
          <w:kern w:val="0"/>
          <w:sz w:val="24"/>
          <w:szCs w:val="24"/>
          <w:highlight w:val="none"/>
        </w:rPr>
        <w:t>染突发事故的预防及应急处置等。</w:t>
      </w:r>
      <w:r>
        <w:rPr>
          <w:rFonts w:hint="eastAsia" w:ascii="宋体" w:hAnsi="宋体" w:eastAsia="宋体" w:cs="宋体"/>
          <w:color w:val="333333"/>
          <w:sz w:val="19"/>
          <w:szCs w:val="19"/>
          <w:highlight w:val="none"/>
          <w:shd w:val="clear" w:color="auto" w:fill="FFFFFF"/>
        </w:rPr>
        <w:br w:type="textWrapping"/>
      </w:r>
      <w:r>
        <w:rPr>
          <w:rFonts w:hint="eastAsia" w:ascii="宋体" w:hAnsi="宋体" w:eastAsia="宋体" w:cs="宋体"/>
          <w:color w:val="333333"/>
          <w:sz w:val="19"/>
          <w:szCs w:val="19"/>
          <w:highlight w:val="none"/>
          <w:shd w:val="clear" w:color="auto" w:fill="FFFFFF"/>
        </w:rPr>
        <w:t>　</w:t>
      </w:r>
      <w:r>
        <w:rPr>
          <w:rFonts w:hint="eastAsia" w:ascii="宋体" w:hAnsi="宋体" w:cs="宋体"/>
          <w:color w:val="333333"/>
          <w:sz w:val="19"/>
          <w:szCs w:val="19"/>
          <w:highlight w:val="none"/>
          <w:shd w:val="clear" w:color="auto" w:fill="FFFFFF"/>
        </w:rPr>
        <w:t>　</w:t>
      </w:r>
      <w:r>
        <w:rPr>
          <w:rFonts w:hint="eastAsia" w:ascii="仿宋" w:hAnsi="仿宋" w:eastAsia="仿宋" w:cs="宋体"/>
          <w:kern w:val="0"/>
          <w:sz w:val="24"/>
          <w:szCs w:val="24"/>
          <w:highlight w:val="none"/>
        </w:rPr>
        <w:t>发展改革、应急管理、教育、工业和信息化、市场监管、城市管理、财政、公安、交通运输、海事、旅游等有关主管部门根据各自职责,做好河涌水污染防治工作。</w:t>
      </w:r>
    </w:p>
    <w:p>
      <w:pPr>
        <w:pStyle w:val="25"/>
        <w:numPr>
          <w:ilvl w:val="0"/>
          <w:numId w:val="0"/>
        </w:numPr>
        <w:ind w:firstLine="482" w:firstLineChars="200"/>
        <w:rPr>
          <w:rFonts w:ascii="仿宋" w:hAnsi="仿宋" w:eastAsia="仿宋" w:cs="宋体"/>
          <w:kern w:val="0"/>
          <w:szCs w:val="24"/>
          <w:highlight w:val="none"/>
        </w:rPr>
      </w:pPr>
      <w:r>
        <w:rPr>
          <w:rFonts w:hint="eastAsia" w:ascii="仿宋" w:hAnsi="仿宋" w:eastAsia="仿宋" w:cs="宋体"/>
          <w:b/>
          <w:kern w:val="0"/>
          <w:szCs w:val="24"/>
          <w:highlight w:val="none"/>
          <w:lang w:eastAsia="zh-CN"/>
        </w:rPr>
        <w:t>第八条</w:t>
      </w:r>
      <w:r>
        <w:rPr>
          <w:rFonts w:hint="eastAsia" w:ascii="仿宋" w:hAnsi="仿宋" w:eastAsia="仿宋" w:cs="宋体"/>
          <w:b/>
          <w:kern w:val="0"/>
          <w:szCs w:val="24"/>
          <w:highlight w:val="none"/>
        </w:rPr>
        <w:t>【村（居）职责】</w:t>
      </w:r>
      <w:r>
        <w:rPr>
          <w:rFonts w:hint="eastAsia" w:ascii="仿宋" w:hAnsi="仿宋" w:eastAsia="仿宋" w:cs="宋体"/>
          <w:kern w:val="0"/>
          <w:szCs w:val="24"/>
          <w:highlight w:val="none"/>
        </w:rPr>
        <w:t>村（居）民委员会协助镇人民政府、街道办事处</w:t>
      </w:r>
      <w:r>
        <w:rPr>
          <w:rFonts w:hint="eastAsia" w:ascii="仿宋" w:hAnsi="仿宋" w:eastAsia="仿宋" w:cs="宋体"/>
          <w:kern w:val="0"/>
          <w:szCs w:val="24"/>
          <w:highlight w:val="none"/>
        </w:rPr>
        <w:t>做</w:t>
      </w:r>
      <w:r>
        <w:rPr>
          <w:rFonts w:hint="eastAsia" w:ascii="仿宋" w:hAnsi="仿宋" w:eastAsia="仿宋" w:cs="宋体"/>
          <w:kern w:val="0"/>
          <w:szCs w:val="24"/>
          <w:highlight w:val="none"/>
        </w:rPr>
        <w:t>好本区域的河涌水污染防治工作，配合落实</w:t>
      </w:r>
      <w:r>
        <w:rPr>
          <w:rFonts w:ascii="仿宋" w:hAnsi="仿宋" w:eastAsia="仿宋" w:cs="宋体"/>
          <w:kern w:val="0"/>
          <w:szCs w:val="24"/>
          <w:highlight w:val="none"/>
        </w:rPr>
        <w:t>工程</w:t>
      </w:r>
      <w:r>
        <w:rPr>
          <w:rFonts w:hint="eastAsia" w:ascii="仿宋" w:hAnsi="仿宋" w:eastAsia="仿宋" w:cs="宋体"/>
          <w:kern w:val="0"/>
          <w:szCs w:val="24"/>
          <w:highlight w:val="none"/>
        </w:rPr>
        <w:t>项目用地和施工场地，发现可能污染河涌的行为应当予以制止</w:t>
      </w:r>
      <w:r>
        <w:rPr>
          <w:rFonts w:hint="eastAsia" w:ascii="仿宋" w:hAnsi="仿宋" w:eastAsia="仿宋" w:cs="宋体"/>
          <w:kern w:val="0"/>
          <w:szCs w:val="24"/>
          <w:highlight w:val="none"/>
        </w:rPr>
        <w:t>，并及时</w:t>
      </w:r>
      <w:r>
        <w:rPr>
          <w:rFonts w:hint="eastAsia" w:ascii="仿宋" w:hAnsi="仿宋" w:eastAsia="仿宋" w:cs="宋体"/>
          <w:kern w:val="0"/>
          <w:szCs w:val="24"/>
          <w:highlight w:val="none"/>
          <w:lang w:eastAsia="zh-CN"/>
        </w:rPr>
        <w:t>报告</w:t>
      </w:r>
      <w:r>
        <w:rPr>
          <w:rFonts w:hint="eastAsia" w:ascii="仿宋" w:hAnsi="仿宋" w:eastAsia="仿宋" w:cs="宋体"/>
          <w:kern w:val="0"/>
          <w:szCs w:val="24"/>
          <w:highlight w:val="none"/>
          <w:lang w:eastAsia="zh-CN"/>
        </w:rPr>
        <w:t>上级</w:t>
      </w:r>
      <w:r>
        <w:rPr>
          <w:rFonts w:hint="eastAsia" w:ascii="仿宋" w:hAnsi="仿宋" w:eastAsia="仿宋" w:cs="宋体"/>
          <w:kern w:val="0"/>
          <w:szCs w:val="24"/>
          <w:highlight w:val="none"/>
        </w:rPr>
        <w:t>部门。</w:t>
      </w:r>
      <w:r>
        <w:rPr>
          <w:rFonts w:hint="eastAsia" w:ascii="仿宋" w:hAnsi="仿宋" w:eastAsia="仿宋" w:cs="宋体"/>
          <w:kern w:val="0"/>
          <w:szCs w:val="24"/>
          <w:highlight w:val="none"/>
          <w:lang w:eastAsia="zh-CN"/>
        </w:rPr>
        <w:t>鼓励</w:t>
      </w:r>
      <w:r>
        <w:rPr>
          <w:rFonts w:hint="eastAsia" w:ascii="仿宋" w:hAnsi="仿宋" w:eastAsia="仿宋" w:cs="宋体"/>
          <w:kern w:val="0"/>
          <w:szCs w:val="24"/>
          <w:highlight w:val="none"/>
        </w:rPr>
        <w:t>村（居）民委员会组织制定村规民约、居民公约，明确有关垃圾收集、水面保洁、环境绿化、民主监督等权利义务以及奖惩机制，引导村（居）民参与水环境保护活动。</w:t>
      </w:r>
    </w:p>
    <w:p>
      <w:pPr>
        <w:pStyle w:val="25"/>
        <w:numPr>
          <w:ilvl w:val="0"/>
          <w:numId w:val="0"/>
        </w:numPr>
        <w:ind w:firstLine="480"/>
        <w:rPr>
          <w:rFonts w:hint="eastAsia" w:ascii="仿宋" w:hAnsi="仿宋" w:eastAsia="仿宋" w:cs="宋体"/>
          <w:color w:val="FF0000"/>
          <w:kern w:val="0"/>
          <w:szCs w:val="21"/>
          <w:highlight w:val="none"/>
        </w:rPr>
      </w:pPr>
      <w:r>
        <w:rPr>
          <w:rFonts w:hint="eastAsia" w:ascii="仿宋" w:hAnsi="仿宋" w:eastAsia="仿宋" w:cs="宋体"/>
          <w:kern w:val="0"/>
          <w:szCs w:val="24"/>
          <w:highlight w:val="none"/>
        </w:rPr>
        <w:t>村委会、村集体经济组织作为农村集体土地的所有者和出租方，配合相关部门监督、提醒承租人落实好环境保护和水污染治理相关工作。农村集体建设用地的使用权出让出租（转让转租）、开发利用应符合</w:t>
      </w:r>
      <w:r>
        <w:rPr>
          <w:rFonts w:hint="eastAsia" w:ascii="仿宋" w:hAnsi="仿宋" w:eastAsia="仿宋" w:cs="宋体"/>
          <w:kern w:val="0"/>
          <w:szCs w:val="24"/>
          <w:highlight w:val="none"/>
          <w:lang w:val="en-US" w:eastAsia="zh-CN"/>
        </w:rPr>
        <w:t>国土空间规划</w:t>
      </w:r>
      <w:r>
        <w:rPr>
          <w:rFonts w:hint="eastAsia" w:ascii="仿宋" w:hAnsi="仿宋" w:eastAsia="仿宋" w:cs="宋体"/>
          <w:kern w:val="0"/>
          <w:szCs w:val="24"/>
          <w:highlight w:val="none"/>
        </w:rPr>
        <w:t>，应符合有利于生产、生活和保护生态环境的土地使用原则，不得引入不符合环境保护法律法规的建设项目，禁止引进不符合我国环境保护规定的技术、设备、材料和产品。</w:t>
      </w:r>
    </w:p>
    <w:p>
      <w:pPr>
        <w:ind w:firstLine="472" w:firstLineChars="196"/>
        <w:rPr>
          <w:rFonts w:ascii="仿宋" w:hAnsi="仿宋" w:eastAsia="仿宋" w:cs="宋体"/>
          <w:kern w:val="0"/>
          <w:sz w:val="24"/>
          <w:szCs w:val="24"/>
          <w:highlight w:val="none"/>
        </w:rPr>
      </w:pPr>
      <w:r>
        <w:rPr>
          <w:rFonts w:hint="eastAsia" w:ascii="仿宋" w:hAnsi="仿宋" w:eastAsia="仿宋" w:cs="宋体"/>
          <w:b/>
          <w:kern w:val="0"/>
          <w:sz w:val="24"/>
          <w:szCs w:val="24"/>
          <w:highlight w:val="none"/>
        </w:rPr>
        <w:t>第</w:t>
      </w:r>
      <w:r>
        <w:rPr>
          <w:rFonts w:hint="eastAsia" w:ascii="仿宋" w:hAnsi="仿宋" w:eastAsia="仿宋" w:cs="宋体"/>
          <w:b/>
          <w:kern w:val="0"/>
          <w:sz w:val="24"/>
          <w:szCs w:val="24"/>
          <w:highlight w:val="none"/>
          <w:lang w:eastAsia="zh-CN"/>
        </w:rPr>
        <w:t>九</w:t>
      </w:r>
      <w:r>
        <w:rPr>
          <w:rFonts w:hint="eastAsia" w:ascii="仿宋" w:hAnsi="仿宋" w:eastAsia="仿宋" w:cs="宋体"/>
          <w:b/>
          <w:kern w:val="0"/>
          <w:sz w:val="24"/>
          <w:szCs w:val="24"/>
          <w:highlight w:val="none"/>
        </w:rPr>
        <w:t>条【目标责任制与考核评价】</w:t>
      </w:r>
      <w:r>
        <w:rPr>
          <w:rFonts w:hint="eastAsia" w:ascii="仿宋" w:hAnsi="仿宋" w:eastAsia="仿宋" w:cs="宋体"/>
          <w:kern w:val="0"/>
          <w:sz w:val="24"/>
          <w:szCs w:val="24"/>
          <w:highlight w:val="none"/>
        </w:rPr>
        <w:t>本市实行河涌水污染防治目标责任制和考核评价制度，将河涌水环境质量目标、河涌水</w:t>
      </w:r>
      <w:r>
        <w:rPr>
          <w:rFonts w:ascii="仿宋" w:hAnsi="仿宋" w:eastAsia="仿宋" w:cs="宋体"/>
          <w:kern w:val="0"/>
          <w:sz w:val="24"/>
          <w:szCs w:val="24"/>
          <w:highlight w:val="none"/>
        </w:rPr>
        <w:t>污染防治重点任务完成情况作为对</w:t>
      </w:r>
      <w:r>
        <w:rPr>
          <w:rFonts w:hint="eastAsia" w:ascii="仿宋" w:hAnsi="仿宋" w:eastAsia="仿宋" w:cs="宋体"/>
          <w:kern w:val="0"/>
          <w:sz w:val="24"/>
          <w:szCs w:val="24"/>
          <w:highlight w:val="none"/>
        </w:rPr>
        <w:t>各级</w:t>
      </w:r>
      <w:r>
        <w:rPr>
          <w:rFonts w:ascii="仿宋" w:hAnsi="仿宋" w:eastAsia="仿宋" w:cs="宋体"/>
          <w:kern w:val="0"/>
          <w:sz w:val="24"/>
          <w:szCs w:val="24"/>
          <w:highlight w:val="none"/>
        </w:rPr>
        <w:t>人民政府及其负责人考核评价的内容。</w:t>
      </w:r>
      <w:r>
        <w:rPr>
          <w:rFonts w:hint="eastAsia" w:ascii="仿宋" w:hAnsi="仿宋" w:eastAsia="仿宋" w:cs="宋体"/>
          <w:kern w:val="0"/>
          <w:sz w:val="24"/>
          <w:szCs w:val="24"/>
          <w:highlight w:val="none"/>
        </w:rPr>
        <w:t>考核结果应当向社会公开。</w:t>
      </w:r>
    </w:p>
    <w:p>
      <w:pPr>
        <w:ind w:firstLine="472" w:firstLineChars="196"/>
        <w:rPr>
          <w:rFonts w:ascii="仿宋" w:hAnsi="仿宋" w:eastAsia="仿宋" w:cs="宋体"/>
          <w:kern w:val="0"/>
          <w:sz w:val="24"/>
          <w:szCs w:val="24"/>
          <w:highlight w:val="none"/>
        </w:rPr>
      </w:pPr>
      <w:r>
        <w:rPr>
          <w:rFonts w:hint="eastAsia" w:ascii="仿宋" w:hAnsi="仿宋" w:eastAsia="仿宋" w:cs="宋体"/>
          <w:b/>
          <w:bCs/>
          <w:kern w:val="0"/>
          <w:sz w:val="24"/>
          <w:szCs w:val="24"/>
          <w:highlight w:val="none"/>
        </w:rPr>
        <w:t>第</w:t>
      </w:r>
      <w:r>
        <w:rPr>
          <w:rFonts w:hint="eastAsia" w:ascii="仿宋" w:hAnsi="仿宋" w:eastAsia="仿宋" w:cs="宋体"/>
          <w:b/>
          <w:bCs/>
          <w:kern w:val="0"/>
          <w:sz w:val="24"/>
          <w:szCs w:val="24"/>
          <w:highlight w:val="none"/>
          <w:lang w:eastAsia="zh-CN"/>
        </w:rPr>
        <w:t>十</w:t>
      </w:r>
      <w:r>
        <w:rPr>
          <w:rFonts w:hint="eastAsia" w:ascii="仿宋" w:hAnsi="仿宋" w:eastAsia="仿宋" w:cs="宋体"/>
          <w:b/>
          <w:bCs/>
          <w:kern w:val="0"/>
          <w:sz w:val="24"/>
          <w:szCs w:val="24"/>
          <w:highlight w:val="none"/>
        </w:rPr>
        <w:t>条【资金保障】</w:t>
      </w:r>
      <w:r>
        <w:rPr>
          <w:rFonts w:hint="eastAsia" w:ascii="仿宋" w:hAnsi="仿宋" w:eastAsia="仿宋" w:cs="宋体"/>
          <w:kern w:val="0"/>
          <w:sz w:val="24"/>
          <w:szCs w:val="24"/>
          <w:highlight w:val="none"/>
        </w:rPr>
        <w:t>各级人民政府应当加大河涌水污染防治资金投入，并将该项资金列入同级财政预算，提高财政资金使用效益，确保河涌水污染防治需要。</w:t>
      </w:r>
    </w:p>
    <w:p>
      <w:pPr>
        <w:ind w:firstLine="470" w:firstLineChars="196"/>
        <w:rPr>
          <w:rFonts w:ascii="仿宋" w:hAnsi="仿宋" w:eastAsia="仿宋" w:cs="宋体"/>
          <w:kern w:val="0"/>
          <w:sz w:val="24"/>
          <w:szCs w:val="24"/>
          <w:highlight w:val="none"/>
        </w:rPr>
      </w:pPr>
      <w:r>
        <w:rPr>
          <w:rFonts w:hint="eastAsia" w:ascii="仿宋" w:hAnsi="仿宋" w:eastAsia="仿宋" w:cs="宋体"/>
          <w:kern w:val="0"/>
          <w:sz w:val="24"/>
          <w:szCs w:val="24"/>
          <w:highlight w:val="none"/>
        </w:rPr>
        <w:t>市人民政府应当建立政府、企业、社会多元化的河涌水污染防治投融资机制，鼓励和支持社会资金投入河涌水污染防治及相关产业，引导金融机构增加对河涌水污染防治项目的信贷支持。</w:t>
      </w:r>
    </w:p>
    <w:p>
      <w:pPr>
        <w:ind w:firstLine="472" w:firstLineChars="196"/>
        <w:rPr>
          <w:rFonts w:ascii="仿宋" w:hAnsi="仿宋" w:eastAsia="仿宋" w:cs="宋体"/>
          <w:kern w:val="0"/>
          <w:sz w:val="24"/>
          <w:szCs w:val="24"/>
          <w:highlight w:val="none"/>
        </w:rPr>
      </w:pPr>
      <w:r>
        <w:rPr>
          <w:rFonts w:hint="eastAsia" w:ascii="仿宋" w:hAnsi="仿宋" w:eastAsia="仿宋" w:cs="宋体"/>
          <w:b/>
          <w:kern w:val="0"/>
          <w:sz w:val="24"/>
          <w:szCs w:val="24"/>
          <w:highlight w:val="none"/>
        </w:rPr>
        <w:t>第</w:t>
      </w:r>
      <w:r>
        <w:rPr>
          <w:rFonts w:hint="eastAsia" w:ascii="仿宋" w:hAnsi="仿宋" w:eastAsia="仿宋" w:cs="宋体"/>
          <w:b/>
          <w:kern w:val="0"/>
          <w:sz w:val="24"/>
          <w:szCs w:val="24"/>
          <w:highlight w:val="none"/>
          <w:lang w:eastAsia="zh-CN"/>
        </w:rPr>
        <w:t>十一</w:t>
      </w:r>
      <w:r>
        <w:rPr>
          <w:rFonts w:hint="eastAsia" w:ascii="仿宋" w:hAnsi="仿宋" w:eastAsia="仿宋" w:cs="宋体"/>
          <w:b/>
          <w:kern w:val="0"/>
          <w:sz w:val="24"/>
          <w:szCs w:val="24"/>
          <w:highlight w:val="none"/>
        </w:rPr>
        <w:t>条【水生态保护补偿制度】</w:t>
      </w:r>
      <w:r>
        <w:rPr>
          <w:rFonts w:hint="eastAsia" w:ascii="仿宋" w:hAnsi="仿宋" w:eastAsia="仿宋" w:cs="宋体"/>
          <w:kern w:val="0"/>
          <w:sz w:val="24"/>
          <w:szCs w:val="24"/>
          <w:highlight w:val="none"/>
        </w:rPr>
        <w:t>市、区人民政府应当逐步建立水生态保护补偿制度，</w:t>
      </w:r>
      <w:r>
        <w:rPr>
          <w:rFonts w:ascii="仿宋" w:hAnsi="仿宋" w:eastAsia="仿宋" w:cs="宋体"/>
          <w:kern w:val="0"/>
          <w:sz w:val="24"/>
          <w:szCs w:val="24"/>
          <w:highlight w:val="none"/>
        </w:rPr>
        <w:t>对</w:t>
      </w:r>
      <w:r>
        <w:rPr>
          <w:rFonts w:hint="eastAsia" w:ascii="仿宋" w:hAnsi="仿宋" w:eastAsia="仿宋" w:cs="宋体"/>
          <w:kern w:val="0"/>
          <w:sz w:val="24"/>
          <w:szCs w:val="24"/>
          <w:highlight w:val="none"/>
          <w:lang w:eastAsia="zh-CN"/>
        </w:rPr>
        <w:t>水质达标的</w:t>
      </w:r>
      <w:r>
        <w:rPr>
          <w:rFonts w:hint="eastAsia" w:ascii="仿宋" w:hAnsi="仿宋" w:eastAsia="仿宋" w:cs="宋体"/>
          <w:kern w:val="0"/>
          <w:sz w:val="24"/>
          <w:szCs w:val="24"/>
          <w:highlight w:val="none"/>
        </w:rPr>
        <w:t>重要饮用水源地</w:t>
      </w:r>
      <w:r>
        <w:rPr>
          <w:rFonts w:hint="eastAsia" w:ascii="仿宋" w:hAnsi="仿宋" w:eastAsia="仿宋" w:cs="宋体"/>
          <w:kern w:val="0"/>
          <w:sz w:val="24"/>
          <w:szCs w:val="24"/>
          <w:highlight w:val="none"/>
          <w:lang w:eastAsia="zh-CN"/>
        </w:rPr>
        <w:t>所在地</w:t>
      </w:r>
      <w:r>
        <w:rPr>
          <w:rFonts w:hint="eastAsia" w:ascii="仿宋" w:hAnsi="仿宋" w:eastAsia="仿宋" w:cs="宋体"/>
          <w:kern w:val="0"/>
          <w:sz w:val="24"/>
          <w:szCs w:val="24"/>
          <w:highlight w:val="none"/>
        </w:rPr>
        <w:t>区、镇</w:t>
      </w:r>
      <w:r>
        <w:rPr>
          <w:rFonts w:ascii="仿宋" w:hAnsi="仿宋" w:eastAsia="仿宋" w:cs="宋体"/>
          <w:kern w:val="0"/>
          <w:sz w:val="24"/>
          <w:szCs w:val="24"/>
          <w:highlight w:val="none"/>
        </w:rPr>
        <w:t>人民政府给予</w:t>
      </w:r>
      <w:r>
        <w:rPr>
          <w:rFonts w:hint="eastAsia" w:ascii="仿宋" w:hAnsi="仿宋" w:eastAsia="仿宋" w:cs="宋体"/>
          <w:kern w:val="0"/>
          <w:sz w:val="24"/>
          <w:szCs w:val="24"/>
          <w:highlight w:val="none"/>
        </w:rPr>
        <w:t>补偿；对</w:t>
      </w:r>
      <w:r>
        <w:rPr>
          <w:rFonts w:hint="eastAsia" w:ascii="仿宋" w:hAnsi="仿宋" w:eastAsia="仿宋" w:cs="宋体"/>
          <w:kern w:val="0"/>
          <w:sz w:val="24"/>
          <w:szCs w:val="24"/>
          <w:highlight w:val="none"/>
          <w:lang w:eastAsia="zh-CN"/>
        </w:rPr>
        <w:t>因</w:t>
      </w:r>
      <w:r>
        <w:rPr>
          <w:rFonts w:hint="eastAsia" w:ascii="仿宋" w:hAnsi="仿宋" w:eastAsia="仿宋" w:cs="宋体"/>
          <w:kern w:val="0"/>
          <w:sz w:val="24"/>
          <w:szCs w:val="24"/>
          <w:highlight w:val="none"/>
        </w:rPr>
        <w:t>修复和改善河涌生态系统受到直接利益损失的单位和个人给予适当补偿。</w:t>
      </w:r>
    </w:p>
    <w:p>
      <w:pPr>
        <w:ind w:firstLine="470" w:firstLineChars="196"/>
        <w:rPr>
          <w:rFonts w:ascii="仿宋" w:hAnsi="仿宋" w:eastAsia="仿宋" w:cs="宋体"/>
          <w:kern w:val="0"/>
          <w:sz w:val="24"/>
          <w:szCs w:val="24"/>
          <w:highlight w:val="none"/>
        </w:rPr>
      </w:pPr>
      <w:r>
        <w:rPr>
          <w:rFonts w:hint="eastAsia" w:ascii="仿宋" w:hAnsi="仿宋" w:eastAsia="仿宋" w:cs="宋体"/>
          <w:kern w:val="0"/>
          <w:sz w:val="24"/>
          <w:szCs w:val="24"/>
          <w:highlight w:val="none"/>
        </w:rPr>
        <w:t>水生态保护</w:t>
      </w:r>
      <w:r>
        <w:rPr>
          <w:rFonts w:ascii="仿宋" w:hAnsi="仿宋" w:eastAsia="仿宋" w:cs="宋体"/>
          <w:kern w:val="0"/>
          <w:sz w:val="24"/>
          <w:szCs w:val="24"/>
          <w:highlight w:val="none"/>
        </w:rPr>
        <w:t>补偿的具体办法由市人民政府制定。</w:t>
      </w:r>
    </w:p>
    <w:p>
      <w:pPr>
        <w:ind w:firstLine="472" w:firstLineChars="196"/>
        <w:rPr>
          <w:rFonts w:ascii="仿宋" w:hAnsi="仿宋" w:eastAsia="仿宋" w:cs="宋体"/>
          <w:kern w:val="0"/>
          <w:sz w:val="24"/>
          <w:szCs w:val="24"/>
          <w:highlight w:val="none"/>
        </w:rPr>
      </w:pPr>
      <w:r>
        <w:rPr>
          <w:rFonts w:hint="eastAsia" w:ascii="仿宋" w:hAnsi="仿宋" w:eastAsia="仿宋" w:cs="宋体"/>
          <w:b/>
          <w:bCs/>
          <w:kern w:val="0"/>
          <w:sz w:val="24"/>
          <w:szCs w:val="24"/>
          <w:highlight w:val="none"/>
        </w:rPr>
        <w:t>第</w:t>
      </w:r>
      <w:r>
        <w:rPr>
          <w:rFonts w:hint="eastAsia" w:ascii="仿宋" w:hAnsi="仿宋" w:eastAsia="仿宋" w:cs="宋体"/>
          <w:b/>
          <w:bCs/>
          <w:kern w:val="0"/>
          <w:sz w:val="24"/>
          <w:szCs w:val="24"/>
          <w:highlight w:val="none"/>
          <w:lang w:eastAsia="zh-CN"/>
        </w:rPr>
        <w:t>十二</w:t>
      </w:r>
      <w:r>
        <w:rPr>
          <w:rFonts w:hint="eastAsia" w:ascii="仿宋" w:hAnsi="仿宋" w:eastAsia="仿宋" w:cs="宋体"/>
          <w:b/>
          <w:bCs/>
          <w:kern w:val="0"/>
          <w:sz w:val="24"/>
          <w:szCs w:val="24"/>
          <w:highlight w:val="none"/>
        </w:rPr>
        <w:t>条【</w:t>
      </w:r>
      <w:r>
        <w:rPr>
          <w:rFonts w:hint="eastAsia" w:ascii="仿宋" w:hAnsi="仿宋" w:eastAsia="仿宋" w:cs="宋体"/>
          <w:b/>
          <w:bCs/>
          <w:kern w:val="0"/>
          <w:sz w:val="24"/>
          <w:szCs w:val="24"/>
          <w:highlight w:val="none"/>
          <w:lang w:val="en-US" w:eastAsia="zh-CN"/>
        </w:rPr>
        <w:t>排污单位主体责任</w:t>
      </w:r>
      <w:r>
        <w:rPr>
          <w:rFonts w:hint="eastAsia" w:ascii="仿宋" w:hAnsi="仿宋" w:eastAsia="仿宋" w:cs="宋体"/>
          <w:b/>
          <w:bCs/>
          <w:kern w:val="0"/>
          <w:sz w:val="24"/>
          <w:szCs w:val="24"/>
          <w:highlight w:val="none"/>
        </w:rPr>
        <w:t>】</w:t>
      </w:r>
      <w:r>
        <w:rPr>
          <w:rFonts w:hint="eastAsia" w:ascii="仿宋" w:hAnsi="仿宋" w:eastAsia="仿宋" w:cs="宋体"/>
          <w:kern w:val="0"/>
          <w:sz w:val="24"/>
          <w:szCs w:val="24"/>
          <w:highlight w:val="none"/>
          <w:lang w:eastAsia="zh-CN"/>
        </w:rPr>
        <w:t>向水体排放污染物</w:t>
      </w:r>
      <w:r>
        <w:rPr>
          <w:rFonts w:hint="eastAsia" w:ascii="仿宋" w:hAnsi="仿宋" w:eastAsia="仿宋" w:cs="宋体"/>
          <w:kern w:val="0"/>
          <w:sz w:val="24"/>
          <w:szCs w:val="24"/>
          <w:highlight w:val="none"/>
          <w:lang w:eastAsia="zh-CN"/>
        </w:rPr>
        <w:t>的企业事业单位和其他生产经营者应当承担水污染防治主体责任，预防、治理水环境污染和生态破坏，对所造成的损害依法承担责任。</w:t>
      </w:r>
    </w:p>
    <w:p>
      <w:pPr>
        <w:numPr>
          <w:ilvl w:val="0"/>
          <w:numId w:val="0"/>
        </w:numPr>
        <w:ind w:firstLine="482" w:firstLineChars="200"/>
        <w:rPr>
          <w:rFonts w:ascii="仿宋" w:hAnsi="仿宋" w:eastAsia="仿宋" w:cs="宋体"/>
          <w:kern w:val="0"/>
          <w:sz w:val="24"/>
          <w:szCs w:val="24"/>
          <w:highlight w:val="none"/>
        </w:rPr>
      </w:pPr>
      <w:r>
        <w:rPr>
          <w:rFonts w:hint="eastAsia" w:ascii="仿宋" w:hAnsi="仿宋" w:eastAsia="仿宋" w:cs="宋体"/>
          <w:b/>
          <w:bCs/>
          <w:kern w:val="0"/>
          <w:sz w:val="24"/>
          <w:szCs w:val="24"/>
          <w:highlight w:val="none"/>
        </w:rPr>
        <w:t>第</w:t>
      </w:r>
      <w:r>
        <w:rPr>
          <w:rFonts w:hint="eastAsia" w:ascii="仿宋" w:hAnsi="仿宋" w:eastAsia="仿宋" w:cs="宋体"/>
          <w:b/>
          <w:bCs/>
          <w:kern w:val="0"/>
          <w:sz w:val="24"/>
          <w:szCs w:val="24"/>
          <w:highlight w:val="none"/>
          <w:lang w:eastAsia="zh-CN"/>
        </w:rPr>
        <w:t>十三</w:t>
      </w:r>
      <w:r>
        <w:rPr>
          <w:rFonts w:hint="eastAsia" w:ascii="仿宋" w:hAnsi="仿宋" w:eastAsia="仿宋" w:cs="宋体"/>
          <w:b/>
          <w:bCs/>
          <w:kern w:val="0"/>
          <w:sz w:val="24"/>
          <w:szCs w:val="24"/>
          <w:highlight w:val="none"/>
        </w:rPr>
        <w:t>条【公众权利义务的原则性规定】</w:t>
      </w:r>
      <w:r>
        <w:rPr>
          <w:rFonts w:hint="eastAsia" w:ascii="仿宋" w:hAnsi="仿宋" w:eastAsia="仿宋" w:cs="宋体"/>
          <w:kern w:val="0"/>
          <w:sz w:val="24"/>
          <w:szCs w:val="24"/>
          <w:highlight w:val="none"/>
        </w:rPr>
        <w:t>任何单位和个人都有义务保护河涌环境，自觉参与节水、护水活动，并有权对损害水环境的行为进行举报。市人民政府应当建立全市统一的举报渠道，方便公众举报。有关监督管理部门接到举报后，应当及时进行调查处理，并将处理结果反馈给实名举报人。举报事项经查证属实的，有关部门应当按照规定对举报人给予奖励。</w:t>
      </w:r>
    </w:p>
    <w:p>
      <w:pPr>
        <w:numPr>
          <w:ilvl w:val="0"/>
          <w:numId w:val="0"/>
        </w:numPr>
        <w:ind w:left="412" w:leftChars="196"/>
        <w:rPr>
          <w:rFonts w:ascii="仿宋" w:hAnsi="仿宋" w:eastAsia="仿宋" w:cs="宋体"/>
          <w:color w:val="333333"/>
          <w:kern w:val="0"/>
          <w:szCs w:val="21"/>
          <w:highlight w:val="none"/>
        </w:rPr>
      </w:pPr>
    </w:p>
    <w:p>
      <w:pPr>
        <w:jc w:val="center"/>
        <w:rPr>
          <w:rFonts w:ascii="仿宋" w:hAnsi="仿宋" w:eastAsia="仿宋" w:cs="宋体"/>
          <w:b/>
          <w:kern w:val="0"/>
          <w:sz w:val="24"/>
          <w:szCs w:val="24"/>
          <w:highlight w:val="none"/>
        </w:rPr>
      </w:pPr>
      <w:r>
        <w:rPr>
          <w:rFonts w:hint="eastAsia" w:ascii="仿宋" w:hAnsi="仿宋" w:eastAsia="仿宋" w:cs="宋体"/>
          <w:b/>
          <w:kern w:val="0"/>
          <w:sz w:val="24"/>
          <w:szCs w:val="24"/>
          <w:highlight w:val="none"/>
        </w:rPr>
        <w:t>第</w:t>
      </w:r>
      <w:r>
        <w:rPr>
          <w:rFonts w:hint="eastAsia" w:ascii="仿宋" w:hAnsi="仿宋" w:eastAsia="仿宋" w:cs="宋体"/>
          <w:b/>
          <w:kern w:val="0"/>
          <w:sz w:val="24"/>
          <w:szCs w:val="24"/>
          <w:highlight w:val="none"/>
          <w:lang w:eastAsia="zh-CN"/>
        </w:rPr>
        <w:t>二</w:t>
      </w:r>
      <w:r>
        <w:rPr>
          <w:rFonts w:hint="eastAsia" w:ascii="仿宋" w:hAnsi="仿宋" w:eastAsia="仿宋" w:cs="宋体"/>
          <w:b/>
          <w:kern w:val="0"/>
          <w:sz w:val="24"/>
          <w:szCs w:val="24"/>
          <w:highlight w:val="none"/>
        </w:rPr>
        <w:t>章　监督管理</w:t>
      </w:r>
    </w:p>
    <w:p>
      <w:pPr>
        <w:ind w:firstLine="472" w:firstLineChars="196"/>
        <w:rPr>
          <w:rFonts w:ascii="仿宋" w:hAnsi="仿宋" w:eastAsia="仿宋"/>
          <w:color w:val="FF0000"/>
          <w:szCs w:val="21"/>
          <w:highlight w:val="none"/>
        </w:rPr>
      </w:pPr>
      <w:r>
        <w:rPr>
          <w:rFonts w:hint="eastAsia" w:ascii="仿宋" w:hAnsi="仿宋" w:eastAsia="仿宋" w:cs="宋体"/>
          <w:b/>
          <w:kern w:val="0"/>
          <w:sz w:val="24"/>
          <w:szCs w:val="24"/>
          <w:highlight w:val="none"/>
        </w:rPr>
        <w:t>第十</w:t>
      </w:r>
      <w:r>
        <w:rPr>
          <w:rFonts w:hint="eastAsia" w:ascii="仿宋" w:hAnsi="仿宋" w:eastAsia="仿宋" w:cs="宋体"/>
          <w:b/>
          <w:kern w:val="0"/>
          <w:sz w:val="24"/>
          <w:szCs w:val="24"/>
          <w:highlight w:val="none"/>
          <w:lang w:eastAsia="zh-CN"/>
        </w:rPr>
        <w:t>四</w:t>
      </w:r>
      <w:r>
        <w:rPr>
          <w:rFonts w:hint="eastAsia" w:ascii="仿宋" w:hAnsi="仿宋" w:eastAsia="仿宋" w:cs="宋体"/>
          <w:b/>
          <w:kern w:val="0"/>
          <w:sz w:val="24"/>
          <w:szCs w:val="24"/>
          <w:highlight w:val="none"/>
        </w:rPr>
        <w:t>条【规划】</w:t>
      </w:r>
      <w:r>
        <w:rPr>
          <w:rFonts w:hint="eastAsia" w:ascii="仿宋" w:hAnsi="仿宋" w:eastAsia="仿宋" w:cs="宋体"/>
          <w:kern w:val="0"/>
          <w:sz w:val="24"/>
          <w:szCs w:val="24"/>
          <w:highlight w:val="none"/>
        </w:rPr>
        <w:t>各级人民政府应当合理规划城镇布局和工业发展布局，优化产业结构，</w:t>
      </w:r>
      <w:r>
        <w:rPr>
          <w:rFonts w:hint="eastAsia" w:ascii="仿宋" w:hAnsi="仿宋" w:eastAsia="仿宋" w:cs="宋体"/>
          <w:kern w:val="0"/>
          <w:sz w:val="24"/>
          <w:szCs w:val="24"/>
          <w:highlight w:val="none"/>
          <w:lang w:eastAsia="zh-CN"/>
        </w:rPr>
        <w:t>源头防治</w:t>
      </w:r>
      <w:r>
        <w:rPr>
          <w:rFonts w:hint="eastAsia" w:ascii="仿宋" w:hAnsi="仿宋" w:eastAsia="仿宋" w:cs="宋体"/>
          <w:kern w:val="0"/>
          <w:sz w:val="24"/>
          <w:szCs w:val="24"/>
          <w:highlight w:val="none"/>
        </w:rPr>
        <w:t>水污染。</w:t>
      </w:r>
    </w:p>
    <w:p>
      <w:pPr>
        <w:ind w:firstLine="472" w:firstLineChars="196"/>
        <w:rPr>
          <w:rFonts w:ascii="仿宋" w:hAnsi="仿宋" w:eastAsia="仿宋" w:cs="宋体"/>
          <w:b/>
          <w:kern w:val="0"/>
          <w:sz w:val="24"/>
          <w:szCs w:val="24"/>
          <w:highlight w:val="none"/>
        </w:rPr>
      </w:pPr>
      <w:r>
        <w:rPr>
          <w:rFonts w:hint="eastAsia" w:ascii="仿宋" w:hAnsi="仿宋" w:eastAsia="仿宋" w:cs="宋体"/>
          <w:b/>
          <w:kern w:val="0"/>
          <w:sz w:val="24"/>
          <w:szCs w:val="24"/>
          <w:highlight w:val="none"/>
        </w:rPr>
        <w:t>第十</w:t>
      </w:r>
      <w:r>
        <w:rPr>
          <w:rFonts w:hint="eastAsia" w:ascii="仿宋" w:hAnsi="仿宋" w:eastAsia="仿宋" w:cs="宋体"/>
          <w:b/>
          <w:kern w:val="0"/>
          <w:sz w:val="24"/>
          <w:szCs w:val="24"/>
          <w:highlight w:val="none"/>
          <w:lang w:eastAsia="zh-CN"/>
        </w:rPr>
        <w:t>五</w:t>
      </w:r>
      <w:r>
        <w:rPr>
          <w:rFonts w:hint="eastAsia" w:ascii="仿宋" w:hAnsi="仿宋" w:eastAsia="仿宋" w:cs="宋体"/>
          <w:b/>
          <w:kern w:val="0"/>
          <w:sz w:val="24"/>
          <w:szCs w:val="24"/>
          <w:highlight w:val="none"/>
        </w:rPr>
        <w:t>条【水质标准】</w:t>
      </w:r>
      <w:r>
        <w:rPr>
          <w:rFonts w:hint="eastAsia" w:ascii="仿宋" w:hAnsi="仿宋" w:eastAsia="仿宋" w:cs="宋体"/>
          <w:kern w:val="0"/>
          <w:sz w:val="24"/>
          <w:szCs w:val="24"/>
          <w:highlight w:val="none"/>
        </w:rPr>
        <w:t>境内河涌水质适用《地表水环境质量标准》，行政区域内</w:t>
      </w:r>
      <w:r>
        <w:rPr>
          <w:rFonts w:hint="eastAsia" w:ascii="仿宋" w:hAnsi="仿宋" w:eastAsia="仿宋" w:cs="宋体"/>
          <w:kern w:val="0"/>
          <w:sz w:val="24"/>
          <w:szCs w:val="24"/>
          <w:highlight w:val="none"/>
          <w:lang w:eastAsia="zh-CN"/>
        </w:rPr>
        <w:t>划定水环境功能区的水体按照水环境功能区目标开展水污染防治</w:t>
      </w:r>
      <w:r>
        <w:rPr>
          <w:rFonts w:hint="eastAsia" w:ascii="仿宋" w:hAnsi="仿宋" w:eastAsia="仿宋" w:cs="宋体"/>
          <w:kern w:val="0"/>
          <w:sz w:val="24"/>
          <w:szCs w:val="24"/>
          <w:highlight w:val="none"/>
        </w:rPr>
        <w:t>，未划定水环境功能区的河涌</w:t>
      </w:r>
      <w:r>
        <w:rPr>
          <w:rFonts w:hint="eastAsia" w:ascii="仿宋" w:hAnsi="仿宋" w:eastAsia="仿宋" w:cs="宋体"/>
          <w:kern w:val="0"/>
          <w:sz w:val="24"/>
          <w:szCs w:val="24"/>
          <w:highlight w:val="none"/>
          <w:lang w:eastAsia="zh-CN"/>
        </w:rPr>
        <w:t>应</w:t>
      </w:r>
      <w:r>
        <w:rPr>
          <w:rFonts w:hint="eastAsia" w:ascii="仿宋" w:hAnsi="仿宋" w:eastAsia="仿宋" w:cs="宋体"/>
          <w:kern w:val="0"/>
          <w:sz w:val="24"/>
          <w:szCs w:val="24"/>
          <w:highlight w:val="none"/>
        </w:rPr>
        <w:t>消除黑臭。</w:t>
      </w:r>
    </w:p>
    <w:p>
      <w:pPr>
        <w:ind w:firstLine="472" w:firstLineChars="196"/>
        <w:rPr>
          <w:rFonts w:ascii="仿宋" w:hAnsi="仿宋" w:eastAsia="仿宋" w:cs="宋体"/>
          <w:color w:val="FF0000"/>
          <w:kern w:val="0"/>
          <w:szCs w:val="21"/>
          <w:highlight w:val="none"/>
        </w:rPr>
      </w:pPr>
      <w:r>
        <w:rPr>
          <w:rFonts w:hint="eastAsia" w:ascii="仿宋" w:hAnsi="仿宋" w:eastAsia="仿宋" w:cs="宋体"/>
          <w:b/>
          <w:kern w:val="0"/>
          <w:sz w:val="24"/>
          <w:szCs w:val="24"/>
          <w:highlight w:val="none"/>
        </w:rPr>
        <w:t>第十</w:t>
      </w:r>
      <w:r>
        <w:rPr>
          <w:rFonts w:hint="eastAsia" w:ascii="仿宋" w:hAnsi="仿宋" w:eastAsia="仿宋" w:cs="宋体"/>
          <w:b/>
          <w:kern w:val="0"/>
          <w:sz w:val="24"/>
          <w:szCs w:val="24"/>
          <w:highlight w:val="none"/>
          <w:lang w:eastAsia="zh-CN"/>
        </w:rPr>
        <w:t>六</w:t>
      </w:r>
      <w:r>
        <w:rPr>
          <w:rFonts w:hint="eastAsia" w:ascii="仿宋" w:hAnsi="仿宋" w:eastAsia="仿宋" w:cs="宋体"/>
          <w:b/>
          <w:kern w:val="0"/>
          <w:sz w:val="24"/>
          <w:szCs w:val="24"/>
          <w:highlight w:val="none"/>
        </w:rPr>
        <w:t>条【总量控制】</w:t>
      </w:r>
      <w:r>
        <w:rPr>
          <w:rFonts w:ascii="仿宋" w:hAnsi="仿宋" w:eastAsia="仿宋" w:cs="宋体"/>
          <w:kern w:val="0"/>
          <w:sz w:val="24"/>
          <w:szCs w:val="24"/>
          <w:highlight w:val="none"/>
        </w:rPr>
        <w:t>对重点水污染物排放实行总量控制制度</w:t>
      </w:r>
      <w:r>
        <w:rPr>
          <w:rFonts w:hint="eastAsia" w:ascii="仿宋" w:hAnsi="仿宋" w:eastAsia="仿宋" w:cs="宋体"/>
          <w:kern w:val="0"/>
          <w:sz w:val="24"/>
          <w:szCs w:val="24"/>
          <w:highlight w:val="none"/>
        </w:rPr>
        <w:t>。市</w:t>
      </w:r>
      <w:r>
        <w:rPr>
          <w:rFonts w:ascii="仿宋" w:hAnsi="仿宋" w:eastAsia="仿宋" w:cs="宋体"/>
          <w:kern w:val="0"/>
          <w:sz w:val="24"/>
          <w:szCs w:val="24"/>
          <w:highlight w:val="none"/>
        </w:rPr>
        <w:t>人民政府生态</w:t>
      </w:r>
      <w:r>
        <w:rPr>
          <w:rFonts w:hint="eastAsia" w:ascii="仿宋" w:hAnsi="仿宋" w:eastAsia="仿宋" w:cs="宋体"/>
          <w:kern w:val="0"/>
          <w:sz w:val="24"/>
          <w:szCs w:val="24"/>
          <w:highlight w:val="none"/>
        </w:rPr>
        <w:t>环境</w:t>
      </w:r>
      <w:r>
        <w:rPr>
          <w:rFonts w:ascii="仿宋" w:hAnsi="仿宋" w:eastAsia="仿宋" w:cs="宋体"/>
          <w:kern w:val="0"/>
          <w:sz w:val="24"/>
          <w:szCs w:val="24"/>
          <w:highlight w:val="none"/>
        </w:rPr>
        <w:t>主管部门应当根据省下达的污染物排放总量控制指标和水系水质控制目标，</w:t>
      </w:r>
      <w:r>
        <w:rPr>
          <w:rFonts w:hint="eastAsia" w:ascii="仿宋" w:hAnsi="仿宋" w:eastAsia="仿宋" w:cs="宋体"/>
          <w:kern w:val="0"/>
          <w:sz w:val="24"/>
          <w:szCs w:val="24"/>
          <w:highlight w:val="none"/>
        </w:rPr>
        <w:t>确定各区、工业集聚区</w:t>
      </w:r>
      <w:r>
        <w:rPr>
          <w:rFonts w:ascii="仿宋" w:hAnsi="仿宋" w:eastAsia="仿宋" w:cs="宋体"/>
          <w:kern w:val="0"/>
          <w:sz w:val="24"/>
          <w:szCs w:val="24"/>
          <w:highlight w:val="none"/>
        </w:rPr>
        <w:t>的重点</w:t>
      </w:r>
      <w:r>
        <w:rPr>
          <w:rFonts w:hint="eastAsia" w:ascii="仿宋" w:hAnsi="仿宋" w:eastAsia="仿宋" w:cs="宋体"/>
          <w:kern w:val="0"/>
          <w:sz w:val="24"/>
          <w:szCs w:val="24"/>
          <w:highlight w:val="none"/>
        </w:rPr>
        <w:t>水</w:t>
      </w:r>
      <w:r>
        <w:rPr>
          <w:rFonts w:ascii="仿宋" w:hAnsi="仿宋" w:eastAsia="仿宋" w:cs="宋体"/>
          <w:kern w:val="0"/>
          <w:sz w:val="24"/>
          <w:szCs w:val="24"/>
          <w:highlight w:val="none"/>
        </w:rPr>
        <w:t>污染物排放总量控制</w:t>
      </w:r>
      <w:r>
        <w:rPr>
          <w:rFonts w:hint="eastAsia" w:ascii="仿宋" w:hAnsi="仿宋" w:eastAsia="仿宋" w:cs="宋体"/>
          <w:kern w:val="0"/>
          <w:sz w:val="24"/>
          <w:szCs w:val="24"/>
          <w:highlight w:val="none"/>
        </w:rPr>
        <w:t>指标</w:t>
      </w:r>
      <w:r>
        <w:rPr>
          <w:rFonts w:ascii="仿宋" w:hAnsi="仿宋" w:eastAsia="仿宋" w:cs="宋体"/>
          <w:kern w:val="0"/>
          <w:sz w:val="24"/>
          <w:szCs w:val="24"/>
          <w:highlight w:val="none"/>
        </w:rPr>
        <w:t>。</w:t>
      </w:r>
    </w:p>
    <w:p>
      <w:pPr>
        <w:ind w:firstLine="472" w:firstLineChars="196"/>
        <w:rPr>
          <w:rFonts w:ascii="仿宋" w:hAnsi="仿宋" w:eastAsia="仿宋" w:cs="宋体"/>
          <w:kern w:val="0"/>
          <w:sz w:val="24"/>
          <w:szCs w:val="24"/>
          <w:highlight w:val="none"/>
        </w:rPr>
      </w:pPr>
      <w:r>
        <w:rPr>
          <w:rFonts w:ascii="仿宋" w:hAnsi="仿宋" w:eastAsia="仿宋" w:cs="宋体"/>
          <w:b/>
          <w:kern w:val="0"/>
          <w:sz w:val="24"/>
          <w:szCs w:val="24"/>
          <w:highlight w:val="none"/>
        </w:rPr>
        <w:t>第</w:t>
      </w:r>
      <w:r>
        <w:rPr>
          <w:rFonts w:hint="eastAsia" w:ascii="仿宋" w:hAnsi="仿宋" w:eastAsia="仿宋" w:cs="宋体"/>
          <w:b/>
          <w:kern w:val="0"/>
          <w:sz w:val="24"/>
          <w:szCs w:val="24"/>
          <w:highlight w:val="none"/>
        </w:rPr>
        <w:t>十</w:t>
      </w:r>
      <w:r>
        <w:rPr>
          <w:rFonts w:hint="eastAsia" w:ascii="仿宋" w:hAnsi="仿宋" w:eastAsia="仿宋" w:cs="宋体"/>
          <w:b/>
          <w:kern w:val="0"/>
          <w:sz w:val="24"/>
          <w:szCs w:val="24"/>
          <w:highlight w:val="none"/>
          <w:lang w:eastAsia="zh-CN"/>
        </w:rPr>
        <w:t>七</w:t>
      </w:r>
      <w:r>
        <w:rPr>
          <w:rFonts w:ascii="仿宋" w:hAnsi="仿宋" w:eastAsia="仿宋" w:cs="宋体"/>
          <w:b/>
          <w:kern w:val="0"/>
          <w:sz w:val="24"/>
          <w:szCs w:val="24"/>
          <w:highlight w:val="none"/>
        </w:rPr>
        <w:t>条</w:t>
      </w:r>
      <w:r>
        <w:rPr>
          <w:rFonts w:hint="eastAsia" w:ascii="仿宋" w:hAnsi="仿宋" w:eastAsia="仿宋" w:cs="宋体"/>
          <w:b/>
          <w:kern w:val="0"/>
          <w:sz w:val="24"/>
          <w:szCs w:val="24"/>
          <w:highlight w:val="none"/>
        </w:rPr>
        <w:t>【排污</w:t>
      </w:r>
      <w:r>
        <w:rPr>
          <w:rFonts w:ascii="仿宋" w:hAnsi="仿宋" w:eastAsia="仿宋" w:cs="宋体"/>
          <w:b/>
          <w:kern w:val="0"/>
          <w:sz w:val="24"/>
          <w:szCs w:val="24"/>
          <w:highlight w:val="none"/>
        </w:rPr>
        <w:t>许可</w:t>
      </w:r>
      <w:r>
        <w:rPr>
          <w:rFonts w:hint="eastAsia" w:ascii="仿宋" w:hAnsi="仿宋" w:eastAsia="仿宋" w:cs="宋体"/>
          <w:b/>
          <w:kern w:val="0"/>
          <w:sz w:val="24"/>
          <w:szCs w:val="24"/>
          <w:highlight w:val="none"/>
        </w:rPr>
        <w:t>制度】</w:t>
      </w:r>
      <w:r>
        <w:rPr>
          <w:rFonts w:hint="eastAsia" w:ascii="仿宋" w:hAnsi="仿宋" w:eastAsia="仿宋" w:cs="宋体"/>
          <w:kern w:val="0"/>
          <w:sz w:val="24"/>
          <w:szCs w:val="24"/>
          <w:highlight w:val="none"/>
        </w:rPr>
        <w:t>直接或者间接向</w:t>
      </w:r>
      <w:r>
        <w:rPr>
          <w:rFonts w:ascii="仿宋" w:hAnsi="仿宋" w:eastAsia="仿宋" w:cs="宋体"/>
          <w:kern w:val="0"/>
          <w:sz w:val="24"/>
          <w:szCs w:val="24"/>
          <w:highlight w:val="none"/>
        </w:rPr>
        <w:t>河涌排放工业废水和医疗污水以及其他</w:t>
      </w:r>
      <w:r>
        <w:rPr>
          <w:rFonts w:hint="eastAsia" w:ascii="仿宋" w:hAnsi="仿宋" w:eastAsia="仿宋" w:cs="宋体"/>
          <w:kern w:val="0"/>
          <w:sz w:val="24"/>
          <w:szCs w:val="24"/>
          <w:highlight w:val="none"/>
        </w:rPr>
        <w:t>按</w:t>
      </w:r>
      <w:r>
        <w:rPr>
          <w:rFonts w:ascii="仿宋" w:hAnsi="仿宋" w:eastAsia="仿宋" w:cs="宋体"/>
          <w:kern w:val="0"/>
          <w:sz w:val="24"/>
          <w:szCs w:val="24"/>
          <w:highlight w:val="none"/>
        </w:rPr>
        <w:t>照规定应当取得排污许可证方可排放的废水、污水的</w:t>
      </w:r>
      <w:r>
        <w:rPr>
          <w:rFonts w:hint="eastAsia" w:ascii="仿宋" w:hAnsi="仿宋" w:eastAsia="仿宋" w:cs="宋体"/>
          <w:kern w:val="0"/>
          <w:sz w:val="24"/>
          <w:szCs w:val="24"/>
          <w:highlight w:val="none"/>
        </w:rPr>
        <w:t>企业事业单位和其他生产经营者</w:t>
      </w:r>
      <w:r>
        <w:rPr>
          <w:rFonts w:ascii="仿宋" w:hAnsi="仿宋" w:eastAsia="仿宋" w:cs="宋体"/>
          <w:kern w:val="0"/>
          <w:sz w:val="24"/>
          <w:szCs w:val="24"/>
          <w:highlight w:val="none"/>
        </w:rPr>
        <w:t>，应当取得排污许可证；城镇污水集中处理设施的运营单位，也应当取得排污许可证。</w:t>
      </w:r>
    </w:p>
    <w:p>
      <w:pPr>
        <w:ind w:firstLine="470" w:firstLineChars="196"/>
        <w:rPr>
          <w:rFonts w:ascii="仿宋" w:hAnsi="仿宋" w:eastAsia="仿宋" w:cs="宋体"/>
          <w:kern w:val="0"/>
          <w:sz w:val="24"/>
          <w:szCs w:val="24"/>
          <w:highlight w:val="none"/>
        </w:rPr>
      </w:pPr>
      <w:r>
        <w:rPr>
          <w:rFonts w:ascii="仿宋" w:hAnsi="仿宋" w:eastAsia="仿宋" w:cs="宋体"/>
          <w:kern w:val="0"/>
          <w:sz w:val="24"/>
          <w:szCs w:val="24"/>
          <w:highlight w:val="none"/>
        </w:rPr>
        <w:t>排污单位</w:t>
      </w:r>
      <w:r>
        <w:rPr>
          <w:rFonts w:hint="eastAsia" w:ascii="仿宋" w:hAnsi="仿宋" w:eastAsia="仿宋" w:cs="宋体"/>
          <w:kern w:val="0"/>
          <w:sz w:val="24"/>
          <w:szCs w:val="24"/>
          <w:highlight w:val="none"/>
        </w:rPr>
        <w:t>应当按</w:t>
      </w:r>
      <w:r>
        <w:rPr>
          <w:rFonts w:ascii="仿宋" w:hAnsi="仿宋" w:eastAsia="仿宋" w:cs="宋体"/>
          <w:kern w:val="0"/>
          <w:sz w:val="24"/>
          <w:szCs w:val="24"/>
          <w:highlight w:val="none"/>
        </w:rPr>
        <w:t>排污许可证</w:t>
      </w:r>
      <w:r>
        <w:rPr>
          <w:rFonts w:hint="eastAsia" w:ascii="仿宋" w:hAnsi="仿宋" w:eastAsia="仿宋" w:cs="宋体"/>
          <w:kern w:val="0"/>
          <w:sz w:val="24"/>
          <w:szCs w:val="24"/>
          <w:highlight w:val="none"/>
        </w:rPr>
        <w:t>规定</w:t>
      </w:r>
      <w:r>
        <w:rPr>
          <w:rFonts w:ascii="仿宋" w:hAnsi="仿宋" w:eastAsia="仿宋" w:cs="宋体"/>
          <w:kern w:val="0"/>
          <w:sz w:val="24"/>
          <w:szCs w:val="24"/>
          <w:highlight w:val="none"/>
        </w:rPr>
        <w:t>排</w:t>
      </w:r>
      <w:r>
        <w:rPr>
          <w:rFonts w:hint="eastAsia" w:ascii="仿宋" w:hAnsi="仿宋" w:eastAsia="仿宋" w:cs="宋体"/>
          <w:kern w:val="0"/>
          <w:sz w:val="24"/>
          <w:szCs w:val="24"/>
          <w:highlight w:val="none"/>
        </w:rPr>
        <w:t>放</w:t>
      </w:r>
      <w:r>
        <w:rPr>
          <w:rFonts w:ascii="仿宋" w:hAnsi="仿宋" w:eastAsia="仿宋" w:cs="宋体"/>
          <w:kern w:val="0"/>
          <w:sz w:val="24"/>
          <w:szCs w:val="24"/>
          <w:highlight w:val="none"/>
        </w:rPr>
        <w:t>污</w:t>
      </w:r>
      <w:r>
        <w:rPr>
          <w:rFonts w:hint="eastAsia" w:ascii="仿宋" w:hAnsi="仿宋" w:eastAsia="仿宋" w:cs="宋体"/>
          <w:kern w:val="0"/>
          <w:sz w:val="24"/>
          <w:szCs w:val="24"/>
          <w:highlight w:val="none"/>
        </w:rPr>
        <w:t>染物；</w:t>
      </w:r>
      <w:r>
        <w:rPr>
          <w:rFonts w:ascii="仿宋" w:hAnsi="仿宋" w:eastAsia="仿宋" w:cs="宋体"/>
          <w:kern w:val="0"/>
          <w:sz w:val="24"/>
          <w:szCs w:val="24"/>
          <w:highlight w:val="none"/>
        </w:rPr>
        <w:t>按时如实提交排污许可证执行报告并公开</w:t>
      </w:r>
      <w:r>
        <w:rPr>
          <w:rFonts w:hint="eastAsia" w:ascii="仿宋" w:hAnsi="仿宋" w:eastAsia="仿宋" w:cs="宋体"/>
          <w:kern w:val="0"/>
          <w:sz w:val="24"/>
          <w:szCs w:val="24"/>
          <w:highlight w:val="none"/>
        </w:rPr>
        <w:t>，</w:t>
      </w:r>
      <w:r>
        <w:rPr>
          <w:rFonts w:ascii="仿宋" w:hAnsi="仿宋" w:eastAsia="仿宋" w:cs="宋体"/>
          <w:kern w:val="0"/>
          <w:sz w:val="24"/>
          <w:szCs w:val="24"/>
          <w:highlight w:val="none"/>
        </w:rPr>
        <w:t>接受生态环境主管部门对排污许可证规定许可事项的实施</w:t>
      </w:r>
      <w:r>
        <w:rPr>
          <w:rFonts w:hint="eastAsia" w:ascii="仿宋" w:hAnsi="仿宋" w:eastAsia="仿宋" w:cs="宋体"/>
          <w:kern w:val="0"/>
          <w:sz w:val="24"/>
          <w:szCs w:val="24"/>
          <w:highlight w:val="none"/>
        </w:rPr>
        <w:t>、</w:t>
      </w:r>
      <w:r>
        <w:rPr>
          <w:rFonts w:ascii="仿宋" w:hAnsi="仿宋" w:eastAsia="仿宋" w:cs="宋体"/>
          <w:kern w:val="0"/>
          <w:sz w:val="24"/>
          <w:szCs w:val="24"/>
          <w:highlight w:val="none"/>
        </w:rPr>
        <w:t>环境管理要求落实和</w:t>
      </w:r>
      <w:r>
        <w:rPr>
          <w:rFonts w:hint="eastAsia" w:ascii="仿宋" w:hAnsi="仿宋" w:eastAsia="仿宋" w:cs="宋体"/>
          <w:kern w:val="0"/>
          <w:sz w:val="24"/>
          <w:szCs w:val="24"/>
          <w:highlight w:val="none"/>
        </w:rPr>
        <w:t>执行报告真实性</w:t>
      </w:r>
      <w:r>
        <w:rPr>
          <w:rFonts w:ascii="仿宋" w:hAnsi="仿宋" w:eastAsia="仿宋" w:cs="宋体"/>
          <w:kern w:val="0"/>
          <w:sz w:val="24"/>
          <w:szCs w:val="24"/>
          <w:highlight w:val="none"/>
        </w:rPr>
        <w:t>的</w:t>
      </w:r>
      <w:r>
        <w:rPr>
          <w:rFonts w:hint="eastAsia" w:ascii="仿宋" w:hAnsi="仿宋" w:eastAsia="仿宋" w:cs="宋体"/>
          <w:kern w:val="0"/>
          <w:sz w:val="24"/>
          <w:szCs w:val="24"/>
          <w:highlight w:val="none"/>
        </w:rPr>
        <w:t>监督</w:t>
      </w:r>
      <w:r>
        <w:rPr>
          <w:rFonts w:ascii="仿宋" w:hAnsi="仿宋" w:eastAsia="仿宋" w:cs="宋体"/>
          <w:kern w:val="0"/>
          <w:sz w:val="24"/>
          <w:szCs w:val="24"/>
          <w:highlight w:val="none"/>
        </w:rPr>
        <w:t>检查。</w:t>
      </w:r>
    </w:p>
    <w:p>
      <w:pPr>
        <w:pStyle w:val="9"/>
        <w:shd w:val="clear" w:color="auto" w:fill="FFFFFF"/>
        <w:spacing w:before="0" w:beforeLines="0" w:beforeAutospacing="0" w:after="0" w:afterLines="0" w:afterAutospacing="0" w:line="327" w:lineRule="atLeast"/>
        <w:ind w:firstLine="482" w:firstLineChars="200"/>
        <w:rPr>
          <w:rFonts w:ascii="仿宋" w:hAnsi="仿宋" w:eastAsia="仿宋"/>
          <w:color w:val="FF0000"/>
          <w:sz w:val="21"/>
          <w:szCs w:val="21"/>
          <w:highlight w:val="none"/>
        </w:rPr>
      </w:pPr>
      <w:r>
        <w:rPr>
          <w:rFonts w:hint="eastAsia" w:ascii="仿宋" w:hAnsi="仿宋" w:eastAsia="仿宋"/>
          <w:b/>
          <w:bCs/>
          <w:highlight w:val="none"/>
        </w:rPr>
        <w:t>第</w:t>
      </w:r>
      <w:r>
        <w:rPr>
          <w:rFonts w:hint="eastAsia" w:ascii="仿宋" w:hAnsi="仿宋" w:eastAsia="仿宋"/>
          <w:b/>
          <w:bCs/>
          <w:highlight w:val="none"/>
          <w:lang w:eastAsia="zh-CN"/>
        </w:rPr>
        <w:t>十八</w:t>
      </w:r>
      <w:r>
        <w:rPr>
          <w:rFonts w:hint="eastAsia" w:ascii="仿宋" w:hAnsi="仿宋" w:eastAsia="仿宋"/>
          <w:b/>
          <w:bCs/>
          <w:highlight w:val="none"/>
        </w:rPr>
        <w:t>条</w:t>
      </w:r>
      <w:r>
        <w:rPr>
          <w:rFonts w:hint="eastAsia" w:ascii="仿宋" w:hAnsi="仿宋" w:eastAsia="仿宋"/>
          <w:b/>
          <w:highlight w:val="none"/>
        </w:rPr>
        <w:t>【排污权有偿使用和交易</w:t>
      </w:r>
      <w:r>
        <w:rPr>
          <w:rFonts w:ascii="仿宋" w:hAnsi="仿宋" w:eastAsia="仿宋"/>
          <w:b/>
          <w:highlight w:val="none"/>
        </w:rPr>
        <w:t>制度</w:t>
      </w:r>
      <w:r>
        <w:rPr>
          <w:rFonts w:hint="eastAsia" w:ascii="仿宋" w:hAnsi="仿宋" w:eastAsia="仿宋"/>
          <w:b/>
          <w:highlight w:val="none"/>
        </w:rPr>
        <w:t>】</w:t>
      </w:r>
      <w:r>
        <w:rPr>
          <w:rFonts w:hint="eastAsia" w:ascii="仿宋" w:hAnsi="仿宋" w:eastAsia="仿宋"/>
          <w:highlight w:val="none"/>
        </w:rPr>
        <w:t>推进排污权有偿使用和交易制度。鼓励企业事业单位主动减污并转让排污权。排污权有偿使用和交易管理按照市人民政府的有关规定执行。</w:t>
      </w:r>
    </w:p>
    <w:p>
      <w:pPr>
        <w:ind w:firstLine="472" w:firstLineChars="196"/>
        <w:rPr>
          <w:rFonts w:ascii="仿宋" w:hAnsi="仿宋" w:eastAsia="仿宋" w:cs="宋体"/>
          <w:kern w:val="0"/>
          <w:sz w:val="24"/>
          <w:szCs w:val="24"/>
          <w:highlight w:val="none"/>
        </w:rPr>
      </w:pPr>
      <w:r>
        <w:rPr>
          <w:rFonts w:hint="eastAsia" w:ascii="仿宋" w:hAnsi="仿宋" w:eastAsia="仿宋" w:cs="宋体"/>
          <w:b/>
          <w:kern w:val="0"/>
          <w:sz w:val="24"/>
          <w:szCs w:val="24"/>
          <w:highlight w:val="none"/>
        </w:rPr>
        <w:t>第</w:t>
      </w:r>
      <w:r>
        <w:rPr>
          <w:rFonts w:hint="eastAsia" w:ascii="仿宋" w:hAnsi="仿宋" w:eastAsia="仿宋" w:cs="宋体"/>
          <w:b/>
          <w:kern w:val="0"/>
          <w:sz w:val="24"/>
          <w:szCs w:val="24"/>
          <w:highlight w:val="none"/>
          <w:lang w:eastAsia="zh-CN"/>
        </w:rPr>
        <w:t>十九</w:t>
      </w:r>
      <w:r>
        <w:rPr>
          <w:rFonts w:hint="eastAsia" w:ascii="仿宋" w:hAnsi="仿宋" w:eastAsia="仿宋" w:cs="宋体"/>
          <w:b/>
          <w:kern w:val="0"/>
          <w:sz w:val="24"/>
          <w:szCs w:val="24"/>
          <w:highlight w:val="none"/>
        </w:rPr>
        <w:t>条【排水许可制度】</w:t>
      </w:r>
      <w:r>
        <w:rPr>
          <w:rFonts w:hint="eastAsia" w:ascii="仿宋" w:hAnsi="仿宋" w:eastAsia="仿宋" w:cs="宋体"/>
          <w:kern w:val="0"/>
          <w:sz w:val="24"/>
          <w:szCs w:val="24"/>
          <w:highlight w:val="none"/>
        </w:rPr>
        <w:t>从事工业、建筑、餐饮、医疗等活动的企业事业单位、个体工商户（简称排水户）向城镇排水设施排放污水的，应当向排水主管部门申请领取污水排入排水管网许可证，排水户应当按照污水排入排水管网许可证的要求排放污水。</w:t>
      </w:r>
    </w:p>
    <w:p>
      <w:pPr>
        <w:ind w:firstLine="470" w:firstLineChars="196"/>
        <w:rPr>
          <w:rFonts w:ascii="仿宋" w:hAnsi="仿宋" w:eastAsia="仿宋" w:cs="宋体"/>
          <w:kern w:val="0"/>
          <w:sz w:val="24"/>
          <w:szCs w:val="24"/>
          <w:highlight w:val="none"/>
        </w:rPr>
      </w:pPr>
      <w:r>
        <w:rPr>
          <w:rFonts w:hint="eastAsia" w:ascii="仿宋" w:hAnsi="仿宋" w:eastAsia="仿宋" w:cs="宋体"/>
          <w:color w:val="000000"/>
          <w:kern w:val="0"/>
          <w:sz w:val="24"/>
          <w:szCs w:val="24"/>
          <w:highlight w:val="none"/>
        </w:rPr>
        <w:t>从事工程建设、餐饮、</w:t>
      </w:r>
      <w:r>
        <w:rPr>
          <w:rFonts w:hint="eastAsia" w:ascii="仿宋" w:hAnsi="仿宋" w:eastAsia="仿宋" w:cs="宋体"/>
          <w:kern w:val="0"/>
          <w:sz w:val="24"/>
          <w:szCs w:val="24"/>
          <w:highlight w:val="none"/>
        </w:rPr>
        <w:t>洗浴场所、农贸市场、洗车场、汽修厂、加油站等经营活动的</w:t>
      </w:r>
      <w:r>
        <w:rPr>
          <w:rFonts w:hint="eastAsia" w:ascii="仿宋" w:hAnsi="仿宋" w:eastAsia="仿宋" w:cs="宋体"/>
          <w:color w:val="000000"/>
          <w:kern w:val="0"/>
          <w:sz w:val="24"/>
          <w:szCs w:val="24"/>
          <w:highlight w:val="none"/>
        </w:rPr>
        <w:t>排水</w:t>
      </w:r>
      <w:r>
        <w:rPr>
          <w:rFonts w:hint="eastAsia" w:ascii="仿宋" w:hAnsi="仿宋" w:eastAsia="仿宋" w:cs="宋体"/>
          <w:kern w:val="0"/>
          <w:sz w:val="24"/>
          <w:szCs w:val="24"/>
          <w:highlight w:val="none"/>
        </w:rPr>
        <w:t>户，应当按照规定建设相应的沉砂、隔油、化粪等预处理设施，并定期清疏、维护，保证其正常运行。</w:t>
      </w:r>
    </w:p>
    <w:p>
      <w:pPr>
        <w:ind w:firstLine="472" w:firstLineChars="196"/>
        <w:rPr>
          <w:rFonts w:ascii="仿宋" w:hAnsi="仿宋" w:eastAsia="仿宋" w:cs="宋体"/>
          <w:kern w:val="0"/>
          <w:sz w:val="24"/>
          <w:szCs w:val="24"/>
          <w:highlight w:val="none"/>
        </w:rPr>
      </w:pPr>
      <w:r>
        <w:rPr>
          <w:rFonts w:hint="eastAsia" w:ascii="仿宋" w:hAnsi="仿宋" w:eastAsia="仿宋" w:cs="宋体"/>
          <w:b/>
          <w:kern w:val="0"/>
          <w:sz w:val="24"/>
          <w:szCs w:val="24"/>
          <w:highlight w:val="none"/>
        </w:rPr>
        <w:t>第</w:t>
      </w:r>
      <w:r>
        <w:rPr>
          <w:rFonts w:hint="eastAsia" w:ascii="仿宋" w:hAnsi="仿宋" w:eastAsia="仿宋"/>
          <w:b/>
          <w:bCs/>
          <w:sz w:val="24"/>
          <w:szCs w:val="24"/>
          <w:highlight w:val="none"/>
        </w:rPr>
        <w:t>二十</w:t>
      </w:r>
      <w:r>
        <w:rPr>
          <w:rFonts w:hint="eastAsia" w:ascii="仿宋" w:hAnsi="仿宋" w:eastAsia="仿宋" w:cs="宋体"/>
          <w:b/>
          <w:kern w:val="0"/>
          <w:sz w:val="24"/>
          <w:szCs w:val="24"/>
          <w:highlight w:val="none"/>
        </w:rPr>
        <w:t>条【入河排污口设置】</w:t>
      </w:r>
      <w:r>
        <w:rPr>
          <w:rFonts w:ascii="仿宋" w:hAnsi="仿宋" w:eastAsia="仿宋" w:cs="宋体"/>
          <w:kern w:val="0"/>
          <w:sz w:val="24"/>
          <w:szCs w:val="24"/>
          <w:highlight w:val="none"/>
        </w:rPr>
        <w:t>建设单位在河涌新建、改建、扩建入河排污口的，应当取得有</w:t>
      </w:r>
      <w:r>
        <w:rPr>
          <w:rFonts w:hint="eastAsia" w:ascii="仿宋" w:hAnsi="仿宋" w:eastAsia="仿宋" w:cs="宋体"/>
          <w:kern w:val="0"/>
          <w:sz w:val="24"/>
          <w:szCs w:val="24"/>
          <w:highlight w:val="none"/>
          <w:lang w:eastAsia="zh-CN"/>
        </w:rPr>
        <w:t>审批</w:t>
      </w:r>
      <w:r>
        <w:rPr>
          <w:rFonts w:ascii="仿宋" w:hAnsi="仿宋" w:eastAsia="仿宋" w:cs="宋体"/>
          <w:kern w:val="0"/>
          <w:sz w:val="24"/>
          <w:szCs w:val="24"/>
          <w:highlight w:val="none"/>
        </w:rPr>
        <w:t>权的生态环境主管部门同意，按规定设立入河排污口标志牌。</w:t>
      </w:r>
    </w:p>
    <w:p>
      <w:pPr>
        <w:ind w:firstLine="470" w:firstLineChars="196"/>
        <w:rPr>
          <w:rStyle w:val="18"/>
          <w:highlight w:val="none"/>
        </w:rPr>
      </w:pPr>
      <w:r>
        <w:rPr>
          <w:rFonts w:ascii="仿宋" w:hAnsi="仿宋" w:eastAsia="仿宋" w:cs="宋体"/>
          <w:kern w:val="0"/>
          <w:sz w:val="24"/>
          <w:szCs w:val="24"/>
          <w:highlight w:val="none"/>
        </w:rPr>
        <w:t>《中华人民共和国水法》施行前已经设置入河排污口</w:t>
      </w:r>
      <w:r>
        <w:rPr>
          <w:rFonts w:hint="eastAsia" w:ascii="仿宋" w:hAnsi="仿宋" w:eastAsia="仿宋" w:cs="宋体"/>
          <w:kern w:val="0"/>
          <w:sz w:val="24"/>
          <w:szCs w:val="24"/>
          <w:highlight w:val="none"/>
          <w:lang w:eastAsia="zh-CN"/>
        </w:rPr>
        <w:t>但未进行登记</w:t>
      </w:r>
      <w:r>
        <w:rPr>
          <w:rFonts w:ascii="仿宋" w:hAnsi="仿宋" w:eastAsia="仿宋" w:cs="宋体"/>
          <w:kern w:val="0"/>
          <w:sz w:val="24"/>
          <w:szCs w:val="24"/>
          <w:highlight w:val="none"/>
        </w:rPr>
        <w:t>的</w:t>
      </w:r>
      <w:r>
        <w:rPr>
          <w:rFonts w:hint="eastAsia" w:ascii="仿宋" w:hAnsi="仿宋" w:eastAsia="仿宋" w:cs="宋体"/>
          <w:kern w:val="0"/>
          <w:sz w:val="24"/>
          <w:szCs w:val="24"/>
          <w:highlight w:val="none"/>
        </w:rPr>
        <w:t>建设</w:t>
      </w:r>
      <w:r>
        <w:rPr>
          <w:rFonts w:ascii="仿宋" w:hAnsi="仿宋" w:eastAsia="仿宋" w:cs="宋体"/>
          <w:kern w:val="0"/>
          <w:sz w:val="24"/>
          <w:szCs w:val="24"/>
          <w:highlight w:val="none"/>
        </w:rPr>
        <w:t>单位，应当在本条例施行后到</w:t>
      </w:r>
      <w:r>
        <w:rPr>
          <w:rFonts w:hint="eastAsia" w:ascii="仿宋" w:hAnsi="仿宋" w:eastAsia="仿宋" w:cs="宋体"/>
          <w:kern w:val="0"/>
          <w:sz w:val="24"/>
          <w:szCs w:val="24"/>
          <w:highlight w:val="none"/>
          <w:lang w:eastAsia="zh-CN"/>
        </w:rPr>
        <w:t>市生态环境主管部门</w:t>
      </w:r>
      <w:r>
        <w:rPr>
          <w:rFonts w:ascii="仿宋" w:hAnsi="仿宋" w:eastAsia="仿宋" w:cs="宋体"/>
          <w:kern w:val="0"/>
          <w:sz w:val="24"/>
          <w:szCs w:val="24"/>
          <w:highlight w:val="none"/>
        </w:rPr>
        <w:t>所</w:t>
      </w:r>
      <w:r>
        <w:rPr>
          <w:rFonts w:ascii="仿宋" w:hAnsi="仿宋" w:eastAsia="仿宋" w:cs="宋体"/>
          <w:color w:val="auto"/>
          <w:kern w:val="0"/>
          <w:sz w:val="24"/>
          <w:szCs w:val="24"/>
          <w:highlight w:val="none"/>
        </w:rPr>
        <w:t>在区</w:t>
      </w:r>
      <w:r>
        <w:rPr>
          <w:rFonts w:hint="eastAsia" w:ascii="仿宋" w:hAnsi="仿宋" w:eastAsia="仿宋" w:cs="宋体"/>
          <w:color w:val="auto"/>
          <w:kern w:val="0"/>
          <w:sz w:val="24"/>
          <w:szCs w:val="24"/>
          <w:highlight w:val="none"/>
          <w:lang w:eastAsia="zh-CN"/>
        </w:rPr>
        <w:t>分局</w:t>
      </w:r>
      <w:r>
        <w:rPr>
          <w:rFonts w:ascii="仿宋" w:hAnsi="仿宋" w:eastAsia="仿宋" w:cs="宋体"/>
          <w:color w:val="auto"/>
          <w:kern w:val="0"/>
          <w:sz w:val="24"/>
          <w:szCs w:val="24"/>
          <w:highlight w:val="none"/>
        </w:rPr>
        <w:t>进</w:t>
      </w:r>
      <w:r>
        <w:rPr>
          <w:rFonts w:ascii="仿宋" w:hAnsi="仿宋" w:eastAsia="仿宋" w:cs="宋体"/>
          <w:kern w:val="0"/>
          <w:sz w:val="24"/>
          <w:szCs w:val="24"/>
          <w:highlight w:val="none"/>
        </w:rPr>
        <w:t>行入河排污口登记。</w:t>
      </w:r>
    </w:p>
    <w:p>
      <w:pPr>
        <w:ind w:firstLine="0" w:firstLineChars="0"/>
        <w:rPr>
          <w:rFonts w:ascii="仿宋" w:hAnsi="仿宋" w:eastAsia="仿宋" w:cs="宋体"/>
          <w:kern w:val="0"/>
          <w:sz w:val="24"/>
          <w:szCs w:val="24"/>
          <w:highlight w:val="none"/>
        </w:rPr>
      </w:pPr>
      <w:r>
        <w:rPr>
          <w:rStyle w:val="18"/>
          <w:rFonts w:hint="eastAsia"/>
          <w:highlight w:val="none"/>
          <w:lang w:val="en-US" w:eastAsia="zh-CN"/>
        </w:rPr>
        <w:t xml:space="preserve">    </w:t>
      </w:r>
      <w:r>
        <w:rPr>
          <w:rFonts w:ascii="仿宋" w:hAnsi="仿宋" w:eastAsia="仿宋" w:cs="宋体"/>
          <w:kern w:val="0"/>
          <w:sz w:val="24"/>
          <w:szCs w:val="24"/>
          <w:highlight w:val="none"/>
        </w:rPr>
        <w:t>禁止在饮用水水源保护区内设置排污口。</w:t>
      </w:r>
    </w:p>
    <w:p>
      <w:pPr>
        <w:ind w:firstLine="472" w:firstLineChars="196"/>
        <w:rPr>
          <w:rFonts w:ascii="仿宋" w:hAnsi="仿宋" w:eastAsia="仿宋" w:cs="宋体"/>
          <w:kern w:val="0"/>
          <w:sz w:val="24"/>
          <w:szCs w:val="24"/>
          <w:highlight w:val="none"/>
        </w:rPr>
      </w:pPr>
      <w:r>
        <w:rPr>
          <w:rFonts w:hint="eastAsia" w:ascii="仿宋" w:hAnsi="仿宋" w:eastAsia="仿宋" w:cs="宋体"/>
          <w:b/>
          <w:kern w:val="0"/>
          <w:sz w:val="24"/>
          <w:szCs w:val="24"/>
          <w:highlight w:val="none"/>
        </w:rPr>
        <w:t>第二十</w:t>
      </w:r>
      <w:r>
        <w:rPr>
          <w:rFonts w:hint="eastAsia" w:ascii="仿宋" w:hAnsi="仿宋" w:eastAsia="仿宋" w:cs="宋体"/>
          <w:b/>
          <w:kern w:val="0"/>
          <w:sz w:val="24"/>
          <w:szCs w:val="24"/>
          <w:highlight w:val="none"/>
          <w:lang w:eastAsia="zh-CN"/>
        </w:rPr>
        <w:t>一</w:t>
      </w:r>
      <w:r>
        <w:rPr>
          <w:rFonts w:hint="eastAsia" w:ascii="仿宋" w:hAnsi="仿宋" w:eastAsia="仿宋" w:cs="宋体"/>
          <w:b/>
          <w:kern w:val="0"/>
          <w:sz w:val="24"/>
          <w:szCs w:val="24"/>
          <w:highlight w:val="none"/>
        </w:rPr>
        <w:t>条【</w:t>
      </w:r>
      <w:r>
        <w:rPr>
          <w:rFonts w:ascii="仿宋" w:hAnsi="仿宋" w:eastAsia="仿宋" w:cs="宋体"/>
          <w:b/>
          <w:kern w:val="0"/>
          <w:sz w:val="24"/>
          <w:szCs w:val="24"/>
          <w:highlight w:val="none"/>
        </w:rPr>
        <w:t>环境监测制度</w:t>
      </w:r>
      <w:r>
        <w:rPr>
          <w:rFonts w:hint="eastAsia" w:ascii="仿宋" w:hAnsi="仿宋" w:eastAsia="仿宋" w:cs="宋体"/>
          <w:b/>
          <w:kern w:val="0"/>
          <w:sz w:val="24"/>
          <w:szCs w:val="24"/>
          <w:highlight w:val="none"/>
        </w:rPr>
        <w:t>】</w:t>
      </w:r>
      <w:r>
        <w:rPr>
          <w:rFonts w:hint="eastAsia" w:ascii="仿宋" w:hAnsi="仿宋" w:eastAsia="仿宋" w:cs="宋体"/>
          <w:kern w:val="0"/>
          <w:sz w:val="24"/>
          <w:szCs w:val="24"/>
          <w:highlight w:val="none"/>
        </w:rPr>
        <w:t>市生态环境主管部门会同有关部门按照统一规划布局、统一标准方法、统一信息发布的要求，建立水环境质量和水文水资源监测体系和信息共享机制，并按规定向社会公开。在市级以上饮用水水源地、跨市及跨区的主要江河、主要河涌交界断面设立水质自动监控系统，所需的建设、运行、维护经费列入各级部门预算。</w:t>
      </w:r>
    </w:p>
    <w:p>
      <w:pPr>
        <w:ind w:firstLine="470" w:firstLineChars="196"/>
        <w:rPr>
          <w:rFonts w:hint="eastAsia" w:ascii="仿宋" w:hAnsi="仿宋" w:eastAsia="仿宋" w:cs="宋体"/>
          <w:kern w:val="0"/>
          <w:sz w:val="24"/>
          <w:szCs w:val="24"/>
          <w:highlight w:val="none"/>
        </w:rPr>
      </w:pPr>
      <w:r>
        <w:rPr>
          <w:rFonts w:hint="eastAsia" w:ascii="仿宋" w:hAnsi="仿宋" w:eastAsia="仿宋" w:cs="宋体"/>
          <w:kern w:val="0"/>
          <w:sz w:val="24"/>
          <w:szCs w:val="24"/>
          <w:highlight w:val="none"/>
        </w:rPr>
        <w:t xml:space="preserve"> </w:t>
      </w:r>
      <w:r>
        <w:rPr>
          <w:rFonts w:hint="eastAsia" w:ascii="仿宋" w:hAnsi="仿宋" w:eastAsia="仿宋" w:cs="宋体"/>
          <w:b/>
          <w:bCs/>
          <w:kern w:val="0"/>
          <w:sz w:val="24"/>
          <w:szCs w:val="24"/>
          <w:highlight w:val="none"/>
        </w:rPr>
        <w:t>第二十</w:t>
      </w:r>
      <w:r>
        <w:rPr>
          <w:rFonts w:hint="eastAsia" w:ascii="仿宋" w:hAnsi="仿宋" w:eastAsia="仿宋" w:cs="宋体"/>
          <w:b/>
          <w:bCs/>
          <w:kern w:val="0"/>
          <w:sz w:val="24"/>
          <w:szCs w:val="24"/>
          <w:highlight w:val="none"/>
          <w:lang w:eastAsia="zh-CN"/>
        </w:rPr>
        <w:t>二</w:t>
      </w:r>
      <w:r>
        <w:rPr>
          <w:rFonts w:hint="eastAsia" w:ascii="仿宋" w:hAnsi="仿宋" w:eastAsia="仿宋" w:cs="宋体"/>
          <w:b/>
          <w:bCs/>
          <w:kern w:val="0"/>
          <w:sz w:val="24"/>
          <w:szCs w:val="24"/>
          <w:highlight w:val="none"/>
        </w:rPr>
        <w:t>条【企业落实环境监测</w:t>
      </w:r>
      <w:r>
        <w:rPr>
          <w:rFonts w:hint="eastAsia" w:ascii="仿宋" w:hAnsi="仿宋" w:eastAsia="仿宋" w:cs="宋体"/>
          <w:kern w:val="0"/>
          <w:sz w:val="24"/>
          <w:szCs w:val="24"/>
          <w:highlight w:val="none"/>
        </w:rPr>
        <w:t>】</w:t>
      </w:r>
      <w:r>
        <w:rPr>
          <w:rFonts w:ascii="仿宋" w:hAnsi="仿宋" w:eastAsia="仿宋" w:cs="宋体"/>
          <w:kern w:val="0"/>
          <w:sz w:val="24"/>
          <w:szCs w:val="24"/>
          <w:highlight w:val="none"/>
        </w:rPr>
        <w:t>依法实行排污许可管理的企业事业单位和其他生产经营者，应当按照有关规定和监测规范，对其排放的水污染物进行监测，并保存原始监测记录</w:t>
      </w:r>
      <w:r>
        <w:rPr>
          <w:rFonts w:hint="eastAsia" w:ascii="仿宋" w:hAnsi="仿宋" w:eastAsia="仿宋" w:cs="宋体"/>
          <w:kern w:val="0"/>
          <w:sz w:val="24"/>
          <w:szCs w:val="24"/>
          <w:highlight w:val="none"/>
          <w:lang w:eastAsia="zh-CN"/>
        </w:rPr>
        <w:t>，</w:t>
      </w:r>
      <w:r>
        <w:rPr>
          <w:rFonts w:hint="default" w:ascii="仿宋" w:hAnsi="仿宋" w:eastAsia="仿宋" w:cs="宋体"/>
          <w:kern w:val="0"/>
          <w:sz w:val="24"/>
          <w:szCs w:val="24"/>
          <w:highlight w:val="none"/>
        </w:rPr>
        <w:t>对监测数据的真实性和准确性负责。</w:t>
      </w:r>
    </w:p>
    <w:p>
      <w:pPr>
        <w:ind w:firstLine="470" w:firstLineChars="196"/>
        <w:rPr>
          <w:rFonts w:hint="eastAsia" w:ascii="仿宋" w:hAnsi="仿宋" w:eastAsia="仿宋" w:cs="宋体"/>
          <w:kern w:val="0"/>
          <w:sz w:val="24"/>
          <w:szCs w:val="24"/>
          <w:highlight w:val="none"/>
        </w:rPr>
      </w:pPr>
      <w:r>
        <w:rPr>
          <w:rFonts w:hint="eastAsia" w:ascii="仿宋" w:hAnsi="仿宋" w:eastAsia="仿宋" w:cs="宋体"/>
          <w:kern w:val="0"/>
          <w:sz w:val="24"/>
          <w:szCs w:val="24"/>
          <w:highlight w:val="none"/>
        </w:rPr>
        <w:t>重点排污单位还应当</w:t>
      </w:r>
      <w:r>
        <w:rPr>
          <w:rFonts w:hint="eastAsia" w:ascii="仿宋" w:hAnsi="仿宋" w:eastAsia="仿宋" w:cs="宋体"/>
          <w:kern w:val="0"/>
          <w:sz w:val="24"/>
          <w:szCs w:val="24"/>
          <w:highlight w:val="none"/>
          <w:lang w:eastAsia="zh-CN"/>
        </w:rPr>
        <w:t>按照有关规定</w:t>
      </w:r>
      <w:r>
        <w:rPr>
          <w:rFonts w:hint="eastAsia" w:ascii="仿宋" w:hAnsi="仿宋" w:eastAsia="仿宋" w:cs="宋体"/>
          <w:kern w:val="0"/>
          <w:sz w:val="24"/>
          <w:szCs w:val="24"/>
          <w:highlight w:val="none"/>
        </w:rPr>
        <w:t>安装水污染物排放自动监测设备，与生态环境主管部门的监控设备联网，并保证监测设备正常运行。</w:t>
      </w:r>
    </w:p>
    <w:p>
      <w:pPr>
        <w:ind w:firstLine="470" w:firstLineChars="196"/>
        <w:rPr>
          <w:rFonts w:hint="eastAsia" w:ascii="仿宋" w:hAnsi="仿宋" w:eastAsia="仿宋" w:cs="宋体"/>
          <w:kern w:val="0"/>
          <w:sz w:val="24"/>
          <w:szCs w:val="24"/>
          <w:highlight w:val="none"/>
        </w:rPr>
      </w:pPr>
      <w:r>
        <w:rPr>
          <w:rFonts w:hint="eastAsia" w:ascii="仿宋" w:hAnsi="仿宋" w:eastAsia="仿宋" w:cs="宋体"/>
          <w:kern w:val="0"/>
          <w:sz w:val="24"/>
          <w:szCs w:val="24"/>
          <w:highlight w:val="none"/>
        </w:rPr>
        <w:t>排放有毒有害水污染物的企业事业单位和其他生产经营者，应当对排污口和周边环境进行监测。</w:t>
      </w:r>
    </w:p>
    <w:p>
      <w:pPr>
        <w:ind w:firstLine="472" w:firstLineChars="196"/>
        <w:rPr>
          <w:rFonts w:ascii="仿宋" w:hAnsi="仿宋" w:eastAsia="仿宋" w:cs="宋体"/>
          <w:kern w:val="0"/>
          <w:sz w:val="24"/>
          <w:szCs w:val="24"/>
          <w:highlight w:val="none"/>
        </w:rPr>
      </w:pPr>
      <w:r>
        <w:rPr>
          <w:rFonts w:hint="eastAsia" w:ascii="仿宋" w:hAnsi="仿宋" w:eastAsia="仿宋" w:cs="宋体"/>
          <w:b/>
          <w:kern w:val="0"/>
          <w:sz w:val="24"/>
          <w:szCs w:val="24"/>
          <w:highlight w:val="none"/>
        </w:rPr>
        <w:t>第二十</w:t>
      </w:r>
      <w:r>
        <w:rPr>
          <w:rFonts w:hint="eastAsia" w:ascii="仿宋" w:hAnsi="仿宋" w:eastAsia="仿宋" w:cs="宋体"/>
          <w:b/>
          <w:kern w:val="0"/>
          <w:sz w:val="24"/>
          <w:szCs w:val="24"/>
          <w:highlight w:val="none"/>
          <w:lang w:eastAsia="zh-CN"/>
        </w:rPr>
        <w:t>三</w:t>
      </w:r>
      <w:r>
        <w:rPr>
          <w:rFonts w:hint="eastAsia" w:ascii="仿宋" w:hAnsi="仿宋" w:eastAsia="仿宋" w:cs="宋体"/>
          <w:b/>
          <w:kern w:val="0"/>
          <w:sz w:val="24"/>
          <w:szCs w:val="24"/>
          <w:highlight w:val="none"/>
        </w:rPr>
        <w:t>条【环境污染公共监测预警机制】</w:t>
      </w:r>
      <w:r>
        <w:rPr>
          <w:rFonts w:hint="eastAsia" w:ascii="仿宋" w:hAnsi="仿宋" w:eastAsia="仿宋" w:cs="宋体"/>
          <w:kern w:val="0"/>
          <w:sz w:val="24"/>
          <w:szCs w:val="24"/>
          <w:highlight w:val="none"/>
        </w:rPr>
        <w:t>市、区人民政府应当建立水污染公共监测预警系统和预警机制，组织制定预警方案；河涌水质受到污染，可能影响公众健康和水环境安全时，依法及时公布预警信息，启动应急措施。</w:t>
      </w:r>
    </w:p>
    <w:p>
      <w:pPr>
        <w:ind w:firstLine="472" w:firstLineChars="196"/>
        <w:rPr>
          <w:rFonts w:ascii="仿宋" w:hAnsi="仿宋" w:eastAsia="仿宋" w:cs="宋体"/>
          <w:kern w:val="0"/>
          <w:sz w:val="24"/>
          <w:szCs w:val="24"/>
          <w:highlight w:val="none"/>
        </w:rPr>
      </w:pPr>
      <w:r>
        <w:rPr>
          <w:rFonts w:hint="eastAsia" w:ascii="仿宋" w:hAnsi="仿宋" w:eastAsia="仿宋" w:cs="宋体"/>
          <w:b/>
          <w:kern w:val="0"/>
          <w:sz w:val="24"/>
          <w:szCs w:val="24"/>
          <w:highlight w:val="none"/>
        </w:rPr>
        <w:t>第二十</w:t>
      </w:r>
      <w:r>
        <w:rPr>
          <w:rFonts w:hint="eastAsia" w:ascii="仿宋" w:hAnsi="仿宋" w:eastAsia="仿宋" w:cs="宋体"/>
          <w:b/>
          <w:kern w:val="0"/>
          <w:sz w:val="24"/>
          <w:szCs w:val="24"/>
          <w:highlight w:val="none"/>
          <w:lang w:eastAsia="zh-CN"/>
        </w:rPr>
        <w:t>四</w:t>
      </w:r>
      <w:r>
        <w:rPr>
          <w:rFonts w:hint="eastAsia" w:ascii="仿宋" w:hAnsi="仿宋" w:eastAsia="仿宋" w:cs="宋体"/>
          <w:b/>
          <w:kern w:val="0"/>
          <w:sz w:val="24"/>
          <w:szCs w:val="24"/>
          <w:highlight w:val="none"/>
        </w:rPr>
        <w:t>条【蓝线管控】</w:t>
      </w:r>
      <w:r>
        <w:rPr>
          <w:rFonts w:hint="eastAsia" w:ascii="仿宋" w:hAnsi="仿宋" w:eastAsia="仿宋" w:cs="宋体"/>
          <w:kern w:val="0"/>
          <w:sz w:val="24"/>
          <w:szCs w:val="24"/>
          <w:highlight w:val="none"/>
        </w:rPr>
        <w:t>城市河涌水系、水源工程和水利工程的保护与控制以城市蓝线划定为重要依据。各级人民政府及其部门按照职责共同做好城市蓝线的保护和管理。在城市蓝线范围内进行的各项建设活动，应符合相关法律、法规、规范和规划，采取有效措施，维护流域生态环境功能。</w:t>
      </w:r>
    </w:p>
    <w:p>
      <w:pPr>
        <w:ind w:firstLine="470" w:firstLineChars="196"/>
        <w:rPr>
          <w:rFonts w:ascii="仿宋" w:hAnsi="仿宋" w:eastAsia="仿宋" w:cs="宋体"/>
          <w:kern w:val="0"/>
          <w:sz w:val="24"/>
          <w:szCs w:val="24"/>
          <w:highlight w:val="none"/>
        </w:rPr>
      </w:pPr>
      <w:r>
        <w:rPr>
          <w:rFonts w:hint="eastAsia" w:ascii="仿宋" w:hAnsi="仿宋" w:eastAsia="仿宋" w:cs="宋体"/>
          <w:kern w:val="0"/>
          <w:sz w:val="24"/>
          <w:szCs w:val="24"/>
          <w:highlight w:val="none"/>
        </w:rPr>
        <w:t>在城市蓝线内禁止进行下列活动：</w:t>
      </w:r>
    </w:p>
    <w:p>
      <w:pPr>
        <w:ind w:firstLine="470" w:firstLineChars="196"/>
        <w:rPr>
          <w:rFonts w:ascii="仿宋" w:hAnsi="仿宋" w:eastAsia="仿宋" w:cs="宋体"/>
          <w:kern w:val="0"/>
          <w:sz w:val="24"/>
          <w:szCs w:val="24"/>
          <w:highlight w:val="none"/>
        </w:rPr>
      </w:pPr>
      <w:r>
        <w:rPr>
          <w:rFonts w:hint="eastAsia" w:ascii="仿宋" w:hAnsi="仿宋" w:eastAsia="仿宋" w:cs="宋体"/>
          <w:kern w:val="0"/>
          <w:sz w:val="24"/>
          <w:szCs w:val="24"/>
          <w:highlight w:val="none"/>
        </w:rPr>
        <w:t>（一）违反城市蓝线保护和控制要求的建设活动；</w:t>
      </w:r>
    </w:p>
    <w:p>
      <w:pPr>
        <w:ind w:firstLine="470" w:firstLineChars="196"/>
        <w:rPr>
          <w:rFonts w:ascii="仿宋" w:hAnsi="仿宋" w:eastAsia="仿宋" w:cs="宋体"/>
          <w:kern w:val="0"/>
          <w:sz w:val="24"/>
          <w:szCs w:val="24"/>
          <w:highlight w:val="none"/>
        </w:rPr>
      </w:pPr>
      <w:r>
        <w:rPr>
          <w:rFonts w:hint="eastAsia" w:ascii="仿宋" w:hAnsi="仿宋" w:eastAsia="仿宋" w:cs="宋体"/>
          <w:kern w:val="0"/>
          <w:sz w:val="24"/>
          <w:szCs w:val="24"/>
          <w:highlight w:val="none"/>
        </w:rPr>
        <w:t>（二）擅自填埋、占用城市蓝线内水域；</w:t>
      </w:r>
    </w:p>
    <w:p>
      <w:pPr>
        <w:ind w:firstLine="470" w:firstLineChars="196"/>
        <w:rPr>
          <w:rFonts w:ascii="仿宋" w:hAnsi="仿宋" w:eastAsia="仿宋" w:cs="宋体"/>
          <w:kern w:val="0"/>
          <w:sz w:val="24"/>
          <w:szCs w:val="24"/>
          <w:highlight w:val="none"/>
        </w:rPr>
      </w:pPr>
      <w:r>
        <w:rPr>
          <w:rFonts w:hint="eastAsia" w:ascii="仿宋" w:hAnsi="仿宋" w:eastAsia="仿宋" w:cs="宋体"/>
          <w:kern w:val="0"/>
          <w:sz w:val="24"/>
          <w:szCs w:val="24"/>
          <w:highlight w:val="none"/>
        </w:rPr>
        <w:t>（三）影响水系安全的爆破、采石、取土；</w:t>
      </w:r>
    </w:p>
    <w:p>
      <w:pPr>
        <w:ind w:firstLine="470" w:firstLineChars="196"/>
        <w:rPr>
          <w:rFonts w:ascii="仿宋" w:hAnsi="仿宋" w:eastAsia="仿宋" w:cs="宋体"/>
          <w:kern w:val="0"/>
          <w:sz w:val="24"/>
          <w:szCs w:val="24"/>
          <w:highlight w:val="none"/>
        </w:rPr>
      </w:pPr>
      <w:r>
        <w:rPr>
          <w:rFonts w:hint="eastAsia" w:ascii="仿宋" w:hAnsi="仿宋" w:eastAsia="仿宋" w:cs="宋体"/>
          <w:kern w:val="0"/>
          <w:sz w:val="24"/>
          <w:szCs w:val="24"/>
          <w:highlight w:val="none"/>
        </w:rPr>
        <w:t>（四）擅自建设各类排污设施；</w:t>
      </w:r>
    </w:p>
    <w:p>
      <w:pPr>
        <w:ind w:firstLine="470" w:firstLineChars="196"/>
        <w:rPr>
          <w:rFonts w:ascii="仿宋" w:hAnsi="仿宋" w:eastAsia="仿宋" w:cs="宋体"/>
          <w:kern w:val="0"/>
          <w:sz w:val="24"/>
          <w:szCs w:val="24"/>
          <w:highlight w:val="none"/>
        </w:rPr>
      </w:pPr>
      <w:r>
        <w:rPr>
          <w:rFonts w:hint="eastAsia" w:ascii="仿宋" w:hAnsi="仿宋" w:eastAsia="仿宋" w:cs="宋体"/>
          <w:kern w:val="0"/>
          <w:sz w:val="24"/>
          <w:szCs w:val="24"/>
          <w:highlight w:val="none"/>
        </w:rPr>
        <w:t>（五）其他对城市水系保护构成破坏的活动；</w:t>
      </w:r>
    </w:p>
    <w:p>
      <w:pPr>
        <w:ind w:firstLine="470" w:firstLineChars="196"/>
        <w:rPr>
          <w:rFonts w:ascii="仿宋" w:hAnsi="仿宋" w:eastAsia="仿宋" w:cs="宋体"/>
          <w:kern w:val="0"/>
          <w:sz w:val="24"/>
          <w:szCs w:val="24"/>
          <w:highlight w:val="none"/>
        </w:rPr>
      </w:pPr>
      <w:r>
        <w:rPr>
          <w:rFonts w:hint="eastAsia" w:ascii="仿宋" w:hAnsi="仿宋" w:eastAsia="仿宋" w:cs="宋体"/>
          <w:kern w:val="0"/>
          <w:sz w:val="24"/>
          <w:szCs w:val="24"/>
          <w:highlight w:val="none"/>
        </w:rPr>
        <w:t>（六）在河道范围内倾倒垃圾、渣土。</w:t>
      </w:r>
    </w:p>
    <w:p>
      <w:pPr>
        <w:ind w:firstLine="472" w:firstLineChars="196"/>
        <w:rPr>
          <w:rFonts w:ascii="仿宋" w:hAnsi="仿宋" w:eastAsia="仿宋" w:cs="宋体"/>
          <w:kern w:val="0"/>
          <w:sz w:val="24"/>
          <w:szCs w:val="24"/>
          <w:highlight w:val="none"/>
        </w:rPr>
      </w:pPr>
      <w:r>
        <w:rPr>
          <w:rFonts w:hint="eastAsia" w:ascii="仿宋" w:hAnsi="仿宋" w:eastAsia="仿宋" w:cs="宋体"/>
          <w:b/>
          <w:kern w:val="0"/>
          <w:sz w:val="24"/>
          <w:szCs w:val="24"/>
          <w:highlight w:val="none"/>
        </w:rPr>
        <w:t>第二十</w:t>
      </w:r>
      <w:r>
        <w:rPr>
          <w:rFonts w:hint="eastAsia" w:ascii="仿宋" w:hAnsi="仿宋" w:eastAsia="仿宋" w:cs="宋体"/>
          <w:b/>
          <w:kern w:val="0"/>
          <w:sz w:val="24"/>
          <w:szCs w:val="24"/>
          <w:highlight w:val="none"/>
          <w:lang w:eastAsia="zh-CN"/>
        </w:rPr>
        <w:t>五</w:t>
      </w:r>
      <w:r>
        <w:rPr>
          <w:rFonts w:hint="eastAsia" w:ascii="仿宋" w:hAnsi="仿宋" w:eastAsia="仿宋" w:cs="宋体"/>
          <w:b/>
          <w:kern w:val="0"/>
          <w:sz w:val="24"/>
          <w:szCs w:val="24"/>
          <w:highlight w:val="none"/>
        </w:rPr>
        <w:t>条【企事业单位信息公开制度】</w:t>
      </w:r>
      <w:r>
        <w:rPr>
          <w:rFonts w:hint="eastAsia" w:ascii="仿宋" w:hAnsi="仿宋" w:eastAsia="仿宋" w:cs="宋体"/>
          <w:kern w:val="0"/>
          <w:sz w:val="24"/>
          <w:szCs w:val="24"/>
          <w:highlight w:val="none"/>
        </w:rPr>
        <w:t>生态环境主管部门建设企业事业单位环境信息公开平台，重点排污单位应当在平台上发布建设项目环境影响评价及其他环境保护行政许可、环境保护设施自主验收报告及运行、突发环境事件应急预案等环境信息。排放有毒有害水污染物的企业事业单位和其他生产经营者应当在平台上发布</w:t>
      </w:r>
      <w:r>
        <w:rPr>
          <w:rFonts w:ascii="仿宋" w:hAnsi="仿宋" w:eastAsia="仿宋" w:cs="宋体"/>
          <w:color w:val="000000"/>
          <w:kern w:val="0"/>
          <w:sz w:val="24"/>
          <w:szCs w:val="24"/>
          <w:highlight w:val="none"/>
        </w:rPr>
        <w:t>排污口和周边环境</w:t>
      </w:r>
      <w:r>
        <w:rPr>
          <w:rFonts w:hint="eastAsia" w:ascii="仿宋" w:hAnsi="仿宋" w:eastAsia="仿宋" w:cs="宋体"/>
          <w:color w:val="000000"/>
          <w:kern w:val="0"/>
          <w:sz w:val="24"/>
          <w:szCs w:val="24"/>
          <w:highlight w:val="none"/>
        </w:rPr>
        <w:t>监测结果</w:t>
      </w:r>
      <w:r>
        <w:rPr>
          <w:rFonts w:hint="eastAsia" w:ascii="仿宋" w:hAnsi="仿宋" w:eastAsia="仿宋" w:cs="宋体"/>
          <w:kern w:val="0"/>
          <w:sz w:val="24"/>
          <w:szCs w:val="24"/>
          <w:highlight w:val="none"/>
        </w:rPr>
        <w:t>等有毒有害水污染物信息。</w:t>
      </w:r>
    </w:p>
    <w:p>
      <w:pPr>
        <w:ind w:firstLine="472" w:firstLineChars="196"/>
        <w:rPr>
          <w:rFonts w:ascii="仿宋" w:hAnsi="仿宋" w:eastAsia="仿宋" w:cs="宋体"/>
          <w:kern w:val="0"/>
          <w:sz w:val="24"/>
          <w:szCs w:val="24"/>
          <w:highlight w:val="none"/>
        </w:rPr>
      </w:pPr>
      <w:r>
        <w:rPr>
          <w:rFonts w:hint="eastAsia" w:ascii="仿宋" w:hAnsi="仿宋" w:eastAsia="仿宋" w:cs="宋体"/>
          <w:b/>
          <w:kern w:val="0"/>
          <w:sz w:val="24"/>
          <w:szCs w:val="24"/>
          <w:highlight w:val="none"/>
        </w:rPr>
        <w:t>第二十</w:t>
      </w:r>
      <w:r>
        <w:rPr>
          <w:rFonts w:hint="eastAsia" w:ascii="仿宋" w:hAnsi="仿宋" w:eastAsia="仿宋" w:cs="宋体"/>
          <w:b/>
          <w:kern w:val="0"/>
          <w:sz w:val="24"/>
          <w:szCs w:val="24"/>
          <w:highlight w:val="none"/>
          <w:lang w:eastAsia="zh-CN"/>
        </w:rPr>
        <w:t>六</w:t>
      </w:r>
      <w:r>
        <w:rPr>
          <w:rFonts w:hint="eastAsia" w:ascii="仿宋" w:hAnsi="仿宋" w:eastAsia="仿宋" w:cs="宋体"/>
          <w:b/>
          <w:kern w:val="0"/>
          <w:sz w:val="24"/>
          <w:szCs w:val="24"/>
          <w:highlight w:val="none"/>
        </w:rPr>
        <w:t>条【环境信用评价制度】</w:t>
      </w:r>
      <w:r>
        <w:rPr>
          <w:rFonts w:hint="eastAsia" w:ascii="仿宋" w:hAnsi="仿宋" w:eastAsia="仿宋" w:cs="宋体"/>
          <w:kern w:val="0"/>
          <w:sz w:val="24"/>
          <w:szCs w:val="24"/>
          <w:highlight w:val="none"/>
        </w:rPr>
        <w:t>建立企业事业单位环境信用评价制度。市、区生态环境主管部门每年对向河涌排放污染物排放总量大、环境风险高、生态环境影响大的企业事业单位进行环境信用评价，向社会公开并向有关部门和机构通报评价结果。对环境信用评价结果不良的企业事业单位，生态环境主管部门应当加大执法监察频次。</w:t>
      </w:r>
    </w:p>
    <w:p>
      <w:pPr>
        <w:pStyle w:val="25"/>
        <w:ind w:firstLine="482"/>
        <w:rPr>
          <w:rFonts w:ascii="仿宋" w:hAnsi="仿宋" w:eastAsia="仿宋" w:cs="宋体"/>
          <w:kern w:val="0"/>
          <w:szCs w:val="24"/>
          <w:highlight w:val="none"/>
        </w:rPr>
      </w:pPr>
      <w:r>
        <w:rPr>
          <w:rFonts w:hint="eastAsia" w:ascii="仿宋" w:hAnsi="仿宋" w:eastAsia="仿宋" w:cs="宋体"/>
          <w:b/>
          <w:kern w:val="0"/>
          <w:szCs w:val="24"/>
          <w:highlight w:val="none"/>
        </w:rPr>
        <w:t>第二十</w:t>
      </w:r>
      <w:r>
        <w:rPr>
          <w:rFonts w:hint="eastAsia" w:ascii="仿宋" w:hAnsi="仿宋" w:eastAsia="仿宋" w:cs="宋体"/>
          <w:b/>
          <w:kern w:val="0"/>
          <w:szCs w:val="24"/>
          <w:highlight w:val="none"/>
          <w:lang w:eastAsia="zh-CN"/>
        </w:rPr>
        <w:t>七</w:t>
      </w:r>
      <w:r>
        <w:rPr>
          <w:rFonts w:hint="eastAsia" w:ascii="仿宋" w:hAnsi="仿宋" w:eastAsia="仿宋" w:cs="宋体"/>
          <w:b/>
          <w:kern w:val="0"/>
          <w:szCs w:val="24"/>
          <w:highlight w:val="none"/>
        </w:rPr>
        <w:t>条【联防联治】</w:t>
      </w:r>
      <w:r>
        <w:rPr>
          <w:rFonts w:hint="eastAsia" w:ascii="仿宋" w:hAnsi="仿宋" w:eastAsia="仿宋" w:cs="宋体"/>
          <w:kern w:val="0"/>
          <w:szCs w:val="24"/>
          <w:highlight w:val="none"/>
        </w:rPr>
        <w:t>各级人民政府应当与相邻行政区域人民政府开展流域水污染联合防治机制，实行统一规划、统一标准、统一监测、统一的防治措施。</w:t>
      </w:r>
    </w:p>
    <w:p>
      <w:pPr>
        <w:pStyle w:val="25"/>
        <w:ind w:firstLine="480"/>
        <w:rPr>
          <w:rFonts w:hint="eastAsia" w:ascii="仿宋" w:hAnsi="仿宋" w:eastAsia="仿宋" w:cs="宋体"/>
          <w:color w:val="FF0000"/>
          <w:kern w:val="0"/>
          <w:szCs w:val="21"/>
          <w:highlight w:val="none"/>
        </w:rPr>
      </w:pPr>
    </w:p>
    <w:p>
      <w:pPr>
        <w:pStyle w:val="28"/>
        <w:numPr>
          <w:ilvl w:val="0"/>
          <w:numId w:val="0"/>
        </w:numPr>
        <w:jc w:val="center"/>
        <w:rPr>
          <w:rFonts w:ascii="仿宋" w:hAnsi="仿宋" w:eastAsia="仿宋" w:cs="宋体"/>
          <w:b/>
          <w:kern w:val="0"/>
          <w:sz w:val="24"/>
          <w:szCs w:val="24"/>
          <w:highlight w:val="none"/>
        </w:rPr>
      </w:pPr>
      <w:r>
        <w:rPr>
          <w:rFonts w:hint="eastAsia" w:ascii="仿宋" w:hAnsi="仿宋" w:eastAsia="仿宋" w:cs="宋体"/>
          <w:b/>
          <w:kern w:val="0"/>
          <w:sz w:val="24"/>
          <w:szCs w:val="24"/>
          <w:highlight w:val="none"/>
        </w:rPr>
        <w:t>第</w:t>
      </w:r>
      <w:r>
        <w:rPr>
          <w:rFonts w:hint="eastAsia" w:ascii="仿宋" w:hAnsi="仿宋" w:eastAsia="仿宋" w:cs="宋体"/>
          <w:b/>
          <w:kern w:val="0"/>
          <w:sz w:val="24"/>
          <w:szCs w:val="24"/>
          <w:highlight w:val="none"/>
          <w:lang w:eastAsia="zh-CN"/>
        </w:rPr>
        <w:t>三</w:t>
      </w:r>
      <w:r>
        <w:rPr>
          <w:rFonts w:hint="eastAsia" w:ascii="仿宋" w:hAnsi="仿宋" w:eastAsia="仿宋" w:cs="宋体"/>
          <w:b/>
          <w:kern w:val="0"/>
          <w:sz w:val="24"/>
          <w:szCs w:val="24"/>
          <w:highlight w:val="none"/>
        </w:rPr>
        <w:t>章  水污染防治措施</w:t>
      </w:r>
    </w:p>
    <w:p>
      <w:pPr>
        <w:spacing w:line="300" w:lineRule="atLeast"/>
        <w:ind w:firstLine="482" w:firstLineChars="200"/>
        <w:jc w:val="left"/>
        <w:rPr>
          <w:rFonts w:ascii="仿宋" w:hAnsi="仿宋" w:eastAsia="仿宋" w:cs="宋体"/>
          <w:color w:val="000000"/>
          <w:kern w:val="0"/>
          <w:sz w:val="24"/>
          <w:szCs w:val="24"/>
          <w:highlight w:val="none"/>
        </w:rPr>
      </w:pPr>
      <w:r>
        <w:rPr>
          <w:rFonts w:ascii="仿宋" w:hAnsi="仿宋" w:eastAsia="仿宋" w:cs="宋体"/>
          <w:b/>
          <w:color w:val="000000"/>
          <w:kern w:val="0"/>
          <w:sz w:val="24"/>
          <w:szCs w:val="24"/>
          <w:highlight w:val="none"/>
        </w:rPr>
        <w:t>第</w:t>
      </w:r>
      <w:r>
        <w:rPr>
          <w:rFonts w:hint="eastAsia" w:ascii="仿宋" w:hAnsi="仿宋" w:eastAsia="仿宋" w:cs="宋体"/>
          <w:b/>
          <w:color w:val="000000"/>
          <w:kern w:val="0"/>
          <w:sz w:val="24"/>
          <w:szCs w:val="24"/>
          <w:highlight w:val="none"/>
          <w:lang w:eastAsia="zh-CN"/>
        </w:rPr>
        <w:t>二十八</w:t>
      </w:r>
      <w:r>
        <w:rPr>
          <w:rFonts w:ascii="仿宋" w:hAnsi="仿宋" w:eastAsia="仿宋" w:cs="宋体"/>
          <w:b/>
          <w:color w:val="000000"/>
          <w:kern w:val="0"/>
          <w:sz w:val="24"/>
          <w:szCs w:val="24"/>
          <w:highlight w:val="none"/>
        </w:rPr>
        <w:t>条</w:t>
      </w:r>
      <w:r>
        <w:rPr>
          <w:rFonts w:hint="eastAsia" w:ascii="仿宋" w:hAnsi="仿宋" w:eastAsia="仿宋" w:cs="宋体"/>
          <w:b/>
          <w:color w:val="000000"/>
          <w:kern w:val="0"/>
          <w:sz w:val="24"/>
          <w:szCs w:val="24"/>
          <w:highlight w:val="none"/>
        </w:rPr>
        <w:t>【</w:t>
      </w:r>
      <w:r>
        <w:rPr>
          <w:rFonts w:ascii="仿宋" w:hAnsi="仿宋" w:eastAsia="仿宋" w:cs="宋体"/>
          <w:b/>
          <w:bCs/>
          <w:color w:val="000000"/>
          <w:kern w:val="0"/>
          <w:sz w:val="24"/>
          <w:szCs w:val="24"/>
          <w:highlight w:val="none"/>
        </w:rPr>
        <w:t>产业发展保护区</w:t>
      </w:r>
      <w:r>
        <w:rPr>
          <w:rFonts w:hint="eastAsia" w:ascii="仿宋" w:hAnsi="仿宋" w:eastAsia="仿宋" w:cs="宋体"/>
          <w:b/>
          <w:color w:val="000000"/>
          <w:kern w:val="0"/>
          <w:sz w:val="24"/>
          <w:szCs w:val="24"/>
          <w:highlight w:val="none"/>
        </w:rPr>
        <w:t>】</w:t>
      </w:r>
      <w:r>
        <w:rPr>
          <w:rFonts w:ascii="仿宋" w:hAnsi="仿宋" w:eastAsia="仿宋" w:cs="宋体"/>
          <w:color w:val="000000"/>
          <w:kern w:val="0"/>
          <w:sz w:val="24"/>
          <w:szCs w:val="24"/>
          <w:highlight w:val="none"/>
        </w:rPr>
        <w:t>各级人民政府应当加强产业用地保护，划定产业发展保护区，</w:t>
      </w:r>
      <w:r>
        <w:rPr>
          <w:rFonts w:hint="eastAsia" w:ascii="仿宋" w:hAnsi="仿宋" w:eastAsia="仿宋" w:cs="宋体"/>
          <w:color w:val="000000"/>
          <w:kern w:val="0"/>
          <w:sz w:val="24"/>
          <w:szCs w:val="24"/>
          <w:highlight w:val="none"/>
        </w:rPr>
        <w:t>引导</w:t>
      </w:r>
      <w:r>
        <w:rPr>
          <w:rFonts w:ascii="仿宋" w:hAnsi="仿宋" w:eastAsia="仿宋" w:cs="宋体"/>
          <w:color w:val="000000"/>
          <w:kern w:val="0"/>
          <w:sz w:val="24"/>
          <w:szCs w:val="24"/>
          <w:highlight w:val="none"/>
        </w:rPr>
        <w:t>工业企业进驻工业集聚区。</w:t>
      </w:r>
    </w:p>
    <w:p>
      <w:pPr>
        <w:spacing w:line="300" w:lineRule="atLeast"/>
        <w:ind w:firstLine="482" w:firstLineChars="200"/>
        <w:jc w:val="left"/>
        <w:rPr>
          <w:rFonts w:ascii="仿宋" w:hAnsi="仿宋" w:eastAsia="仿宋" w:cs="宋体"/>
          <w:color w:val="000000"/>
          <w:kern w:val="0"/>
          <w:sz w:val="24"/>
          <w:szCs w:val="24"/>
          <w:highlight w:val="none"/>
        </w:rPr>
      </w:pPr>
      <w:r>
        <w:rPr>
          <w:rFonts w:ascii="仿宋" w:hAnsi="仿宋" w:eastAsia="仿宋" w:cs="宋体"/>
          <w:b/>
          <w:color w:val="000000"/>
          <w:kern w:val="0"/>
          <w:sz w:val="24"/>
          <w:szCs w:val="24"/>
          <w:highlight w:val="none"/>
        </w:rPr>
        <w:t>第</w:t>
      </w:r>
      <w:r>
        <w:rPr>
          <w:rFonts w:hint="eastAsia" w:ascii="仿宋" w:hAnsi="仿宋" w:eastAsia="仿宋" w:cs="宋体"/>
          <w:b/>
          <w:color w:val="000000"/>
          <w:kern w:val="0"/>
          <w:sz w:val="24"/>
          <w:szCs w:val="24"/>
          <w:highlight w:val="none"/>
          <w:lang w:eastAsia="zh-CN"/>
        </w:rPr>
        <w:t>二十九</w:t>
      </w:r>
      <w:r>
        <w:rPr>
          <w:rFonts w:ascii="仿宋" w:hAnsi="仿宋" w:eastAsia="仿宋" w:cs="宋体"/>
          <w:b/>
          <w:color w:val="000000"/>
          <w:kern w:val="0"/>
          <w:sz w:val="24"/>
          <w:szCs w:val="24"/>
          <w:highlight w:val="none"/>
        </w:rPr>
        <w:t>条</w:t>
      </w:r>
      <w:r>
        <w:rPr>
          <w:rFonts w:hint="eastAsia" w:ascii="仿宋" w:hAnsi="仿宋" w:eastAsia="仿宋" w:cs="宋体"/>
          <w:b/>
          <w:color w:val="000000"/>
          <w:kern w:val="0"/>
          <w:sz w:val="24"/>
          <w:szCs w:val="24"/>
          <w:highlight w:val="none"/>
        </w:rPr>
        <w:t>【工业集聚区水</w:t>
      </w:r>
      <w:r>
        <w:rPr>
          <w:rFonts w:ascii="仿宋" w:hAnsi="仿宋" w:eastAsia="仿宋" w:cs="宋体"/>
          <w:b/>
          <w:color w:val="000000"/>
          <w:kern w:val="0"/>
          <w:sz w:val="24"/>
          <w:szCs w:val="24"/>
          <w:highlight w:val="none"/>
        </w:rPr>
        <w:t>污染防治</w:t>
      </w:r>
      <w:r>
        <w:rPr>
          <w:rFonts w:hint="eastAsia" w:ascii="仿宋" w:hAnsi="仿宋" w:eastAsia="仿宋" w:cs="宋体"/>
          <w:b/>
          <w:color w:val="000000"/>
          <w:kern w:val="0"/>
          <w:sz w:val="24"/>
          <w:szCs w:val="24"/>
          <w:highlight w:val="none"/>
        </w:rPr>
        <w:t>】</w:t>
      </w:r>
      <w:r>
        <w:rPr>
          <w:rFonts w:ascii="仿宋" w:hAnsi="仿宋" w:eastAsia="仿宋" w:cs="宋体"/>
          <w:color w:val="000000"/>
          <w:kern w:val="0"/>
          <w:sz w:val="24"/>
          <w:szCs w:val="24"/>
          <w:highlight w:val="none"/>
        </w:rPr>
        <w:t>工业</w:t>
      </w:r>
      <w:r>
        <w:rPr>
          <w:rFonts w:hint="eastAsia" w:ascii="仿宋" w:hAnsi="仿宋" w:eastAsia="仿宋" w:cs="宋体"/>
          <w:color w:val="000000"/>
          <w:kern w:val="0"/>
          <w:sz w:val="24"/>
          <w:szCs w:val="24"/>
          <w:highlight w:val="none"/>
        </w:rPr>
        <w:t>集聚区应当实施雨污分流，工</w:t>
      </w:r>
      <w:r>
        <w:rPr>
          <w:rFonts w:ascii="仿宋" w:hAnsi="仿宋" w:eastAsia="仿宋" w:cs="宋体"/>
          <w:color w:val="000000"/>
          <w:kern w:val="0"/>
          <w:sz w:val="24"/>
          <w:szCs w:val="24"/>
          <w:highlight w:val="none"/>
        </w:rPr>
        <w:t>业</w:t>
      </w:r>
      <w:r>
        <w:rPr>
          <w:rFonts w:hint="eastAsia" w:ascii="仿宋" w:hAnsi="仿宋" w:eastAsia="仿宋" w:cs="宋体"/>
          <w:color w:val="000000"/>
          <w:kern w:val="0"/>
          <w:sz w:val="24"/>
          <w:szCs w:val="24"/>
          <w:highlight w:val="none"/>
        </w:rPr>
        <w:t>废</w:t>
      </w:r>
      <w:r>
        <w:rPr>
          <w:rFonts w:ascii="仿宋" w:hAnsi="仿宋" w:eastAsia="仿宋" w:cs="宋体"/>
          <w:color w:val="000000"/>
          <w:kern w:val="0"/>
          <w:sz w:val="24"/>
          <w:szCs w:val="24"/>
          <w:highlight w:val="none"/>
        </w:rPr>
        <w:t>水和生活污水实施分类</w:t>
      </w:r>
      <w:r>
        <w:rPr>
          <w:rFonts w:hint="eastAsia" w:ascii="仿宋" w:hAnsi="仿宋" w:eastAsia="仿宋" w:cs="宋体"/>
          <w:color w:val="000000"/>
          <w:kern w:val="0"/>
          <w:sz w:val="24"/>
          <w:szCs w:val="24"/>
          <w:highlight w:val="none"/>
        </w:rPr>
        <w:t>收集、应收尽收。</w:t>
      </w:r>
    </w:p>
    <w:p>
      <w:pPr>
        <w:widowControl/>
        <w:spacing w:line="300" w:lineRule="atLeast"/>
        <w:ind w:firstLine="482"/>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工业集聚区</w:t>
      </w:r>
      <w:r>
        <w:rPr>
          <w:rFonts w:ascii="仿宋" w:hAnsi="仿宋" w:eastAsia="仿宋" w:cs="宋体"/>
          <w:color w:val="000000"/>
          <w:kern w:val="0"/>
          <w:sz w:val="24"/>
          <w:szCs w:val="24"/>
          <w:highlight w:val="none"/>
        </w:rPr>
        <w:t>生活污水</w:t>
      </w:r>
      <w:r>
        <w:rPr>
          <w:rFonts w:hint="eastAsia" w:ascii="仿宋" w:hAnsi="仿宋" w:eastAsia="仿宋" w:cs="宋体"/>
          <w:color w:val="000000"/>
          <w:kern w:val="0"/>
          <w:sz w:val="24"/>
          <w:szCs w:val="24"/>
          <w:highlight w:val="none"/>
          <w:lang w:eastAsia="zh-CN"/>
        </w:rPr>
        <w:t>无法纳入</w:t>
      </w:r>
      <w:r>
        <w:rPr>
          <w:rFonts w:ascii="仿宋" w:hAnsi="仿宋" w:eastAsia="仿宋" w:cs="宋体"/>
          <w:color w:val="000000"/>
          <w:kern w:val="0"/>
          <w:sz w:val="24"/>
          <w:szCs w:val="24"/>
          <w:highlight w:val="none"/>
        </w:rPr>
        <w:t>城镇污水集中处理设施</w:t>
      </w:r>
      <w:r>
        <w:rPr>
          <w:rFonts w:hint="eastAsia" w:ascii="仿宋" w:hAnsi="仿宋" w:eastAsia="仿宋" w:cs="宋体"/>
          <w:color w:val="000000"/>
          <w:kern w:val="0"/>
          <w:sz w:val="24"/>
          <w:szCs w:val="24"/>
          <w:highlight w:val="none"/>
        </w:rPr>
        <w:t>的，工业集聚区管理机构、所有方、出租方应当配套建设污水集中处理设施，</w:t>
      </w:r>
      <w:r>
        <w:rPr>
          <w:rFonts w:ascii="仿宋" w:hAnsi="仿宋" w:eastAsia="仿宋" w:cs="宋体"/>
          <w:color w:val="000000"/>
          <w:kern w:val="0"/>
          <w:sz w:val="24"/>
          <w:szCs w:val="24"/>
          <w:highlight w:val="none"/>
        </w:rPr>
        <w:t>安装自动监测设备，与生态环境主管部门的监控设备联网，并保证监测设备正常运行。</w:t>
      </w:r>
    </w:p>
    <w:p>
      <w:pPr>
        <w:widowControl/>
        <w:spacing w:line="300" w:lineRule="atLeast"/>
        <w:ind w:firstLine="482"/>
        <w:jc w:val="left"/>
        <w:rPr>
          <w:rFonts w:ascii="仿宋" w:hAnsi="仿宋" w:eastAsia="仿宋" w:cs="宋体"/>
          <w:color w:val="000000"/>
          <w:kern w:val="0"/>
          <w:sz w:val="24"/>
          <w:szCs w:val="24"/>
          <w:highlight w:val="none"/>
        </w:rPr>
      </w:pPr>
      <w:r>
        <w:rPr>
          <w:rFonts w:ascii="仿宋" w:hAnsi="仿宋" w:eastAsia="仿宋" w:cs="宋体"/>
          <w:color w:val="000000"/>
          <w:kern w:val="0"/>
          <w:sz w:val="24"/>
          <w:szCs w:val="24"/>
          <w:highlight w:val="none"/>
        </w:rPr>
        <w:t>向</w:t>
      </w:r>
      <w:r>
        <w:rPr>
          <w:rFonts w:hint="eastAsia" w:ascii="仿宋" w:hAnsi="仿宋" w:eastAsia="仿宋" w:cs="宋体"/>
          <w:color w:val="000000"/>
          <w:kern w:val="0"/>
          <w:sz w:val="24"/>
          <w:szCs w:val="24"/>
          <w:highlight w:val="none"/>
          <w:lang w:eastAsia="zh-CN"/>
        </w:rPr>
        <w:t>生活</w:t>
      </w:r>
      <w:r>
        <w:rPr>
          <w:rFonts w:ascii="仿宋" w:hAnsi="仿宋" w:eastAsia="仿宋" w:cs="宋体"/>
          <w:color w:val="000000"/>
          <w:kern w:val="0"/>
          <w:sz w:val="24"/>
          <w:szCs w:val="24"/>
          <w:highlight w:val="none"/>
        </w:rPr>
        <w:t>污水集中处理设施排放工业废水的，应当按照国家有关规定进行预处理，</w:t>
      </w:r>
      <w:r>
        <w:rPr>
          <w:rFonts w:hint="eastAsia" w:ascii="仿宋" w:hAnsi="仿宋" w:eastAsia="仿宋" w:cs="宋体"/>
          <w:color w:val="000000"/>
          <w:kern w:val="0"/>
          <w:sz w:val="24"/>
          <w:szCs w:val="24"/>
          <w:highlight w:val="none"/>
        </w:rPr>
        <w:t>保证排放废水达到污水集中处理设施的纳管标准。</w:t>
      </w:r>
    </w:p>
    <w:p>
      <w:pPr>
        <w:widowControl/>
        <w:spacing w:line="300" w:lineRule="atLeast"/>
        <w:ind w:firstLine="482"/>
        <w:jc w:val="left"/>
        <w:rPr>
          <w:rFonts w:ascii="仿宋" w:hAnsi="仿宋" w:eastAsia="仿宋" w:cs="宋体"/>
          <w:color w:val="000000"/>
          <w:kern w:val="0"/>
          <w:sz w:val="24"/>
          <w:szCs w:val="24"/>
          <w:highlight w:val="none"/>
        </w:rPr>
      </w:pPr>
      <w:r>
        <w:rPr>
          <w:rFonts w:ascii="仿宋" w:hAnsi="仿宋" w:eastAsia="仿宋" w:cs="宋体"/>
          <w:b/>
          <w:color w:val="000000"/>
          <w:kern w:val="0"/>
          <w:sz w:val="24"/>
          <w:szCs w:val="24"/>
          <w:highlight w:val="none"/>
        </w:rPr>
        <w:t>第三十条【工业废水排放的污染防治】</w:t>
      </w:r>
      <w:r>
        <w:rPr>
          <w:rFonts w:ascii="仿宋" w:hAnsi="仿宋" w:eastAsia="仿宋" w:cs="宋体"/>
          <w:color w:val="000000"/>
          <w:kern w:val="0"/>
          <w:sz w:val="24"/>
          <w:szCs w:val="24"/>
          <w:highlight w:val="none"/>
        </w:rPr>
        <w:t>排污单位应当承担水环境保护责任，推行</w:t>
      </w:r>
      <w:r>
        <w:rPr>
          <w:rFonts w:hint="eastAsia" w:ascii="仿宋" w:hAnsi="仿宋" w:eastAsia="仿宋" w:cs="宋体"/>
          <w:color w:val="000000"/>
          <w:kern w:val="0"/>
          <w:sz w:val="24"/>
          <w:szCs w:val="24"/>
          <w:highlight w:val="none"/>
        </w:rPr>
        <w:t>节水、</w:t>
      </w:r>
      <w:r>
        <w:rPr>
          <w:rFonts w:ascii="仿宋" w:hAnsi="仿宋" w:eastAsia="仿宋" w:cs="宋体"/>
          <w:color w:val="000000"/>
          <w:kern w:val="0"/>
          <w:sz w:val="24"/>
          <w:szCs w:val="24"/>
          <w:highlight w:val="none"/>
        </w:rPr>
        <w:t>清洁生产等综合防治措施，提高水的重复利用率，减少废水和污染物排放量。</w:t>
      </w:r>
    </w:p>
    <w:p>
      <w:pPr>
        <w:widowControl/>
        <w:spacing w:line="300" w:lineRule="atLeast"/>
        <w:ind w:firstLine="482"/>
        <w:jc w:val="left"/>
        <w:rPr>
          <w:rFonts w:ascii="仿宋" w:hAnsi="仿宋" w:eastAsia="仿宋" w:cs="宋体"/>
          <w:color w:val="000000"/>
          <w:kern w:val="0"/>
          <w:sz w:val="24"/>
          <w:szCs w:val="24"/>
          <w:highlight w:val="none"/>
        </w:rPr>
      </w:pPr>
      <w:r>
        <w:rPr>
          <w:rFonts w:ascii="仿宋" w:hAnsi="仿宋" w:eastAsia="仿宋" w:cs="宋体"/>
          <w:color w:val="000000"/>
          <w:kern w:val="0"/>
          <w:sz w:val="24"/>
          <w:szCs w:val="24"/>
          <w:highlight w:val="none"/>
        </w:rPr>
        <w:t>排放工业废水的企业应当采取有效措施，收集和处理产生的全部废水，防止污染环境。含有毒有害水污染物的工业废水应当分类收集和处理，不得稀释排放。</w:t>
      </w:r>
    </w:p>
    <w:p>
      <w:pPr>
        <w:widowControl/>
        <w:spacing w:line="300" w:lineRule="atLeast"/>
        <w:ind w:firstLine="482"/>
        <w:jc w:val="left"/>
        <w:rPr>
          <w:rFonts w:ascii="仿宋" w:hAnsi="仿宋" w:eastAsia="仿宋" w:cs="宋体"/>
          <w:color w:val="000000"/>
          <w:kern w:val="0"/>
          <w:sz w:val="24"/>
          <w:szCs w:val="24"/>
          <w:highlight w:val="none"/>
        </w:rPr>
      </w:pPr>
      <w:r>
        <w:rPr>
          <w:rFonts w:ascii="仿宋" w:hAnsi="仿宋" w:eastAsia="仿宋" w:cs="宋体"/>
          <w:color w:val="000000"/>
          <w:kern w:val="0"/>
          <w:sz w:val="24"/>
          <w:szCs w:val="24"/>
          <w:highlight w:val="none"/>
        </w:rPr>
        <w:t>推行企业废水收集、处理和排放管道明管化、清晰化标识，杜绝渗漏、偷排。企业用水量、管网布置、申请的排放口位置和数量、排放方式、排放去向、排放污染物等情况应</w:t>
      </w:r>
      <w:r>
        <w:rPr>
          <w:rFonts w:hint="eastAsia" w:ascii="仿宋" w:hAnsi="仿宋" w:eastAsia="仿宋" w:cs="宋体"/>
          <w:color w:val="000000"/>
          <w:kern w:val="0"/>
          <w:sz w:val="24"/>
          <w:szCs w:val="24"/>
          <w:highlight w:val="none"/>
        </w:rPr>
        <w:t>符合</w:t>
      </w:r>
      <w:r>
        <w:rPr>
          <w:rFonts w:ascii="仿宋" w:hAnsi="仿宋" w:eastAsia="仿宋" w:cs="宋体"/>
          <w:color w:val="000000"/>
          <w:kern w:val="0"/>
          <w:sz w:val="24"/>
          <w:szCs w:val="24"/>
          <w:highlight w:val="none"/>
        </w:rPr>
        <w:t>排污许可证、排水许可证</w:t>
      </w:r>
      <w:r>
        <w:rPr>
          <w:rFonts w:hint="eastAsia" w:ascii="仿宋" w:hAnsi="仿宋" w:eastAsia="仿宋" w:cs="宋体"/>
          <w:color w:val="000000"/>
          <w:kern w:val="0"/>
          <w:sz w:val="24"/>
          <w:szCs w:val="24"/>
          <w:highlight w:val="none"/>
        </w:rPr>
        <w:t>的要求</w:t>
      </w:r>
      <w:r>
        <w:rPr>
          <w:rFonts w:ascii="仿宋" w:hAnsi="仿宋" w:eastAsia="仿宋" w:cs="宋体"/>
          <w:color w:val="000000"/>
          <w:kern w:val="0"/>
          <w:sz w:val="24"/>
          <w:szCs w:val="24"/>
          <w:highlight w:val="none"/>
        </w:rPr>
        <w:t>。具体要求由市生态环境主管部门制定。</w:t>
      </w:r>
    </w:p>
    <w:p>
      <w:pPr>
        <w:widowControl/>
        <w:spacing w:line="300" w:lineRule="atLeast"/>
        <w:ind w:firstLine="482" w:firstLineChars="200"/>
        <w:jc w:val="left"/>
        <w:rPr>
          <w:rFonts w:ascii="仿宋" w:hAnsi="仿宋" w:eastAsia="仿宋" w:cs="宋体"/>
          <w:color w:val="000000"/>
          <w:kern w:val="0"/>
          <w:sz w:val="24"/>
          <w:szCs w:val="24"/>
          <w:highlight w:val="none"/>
        </w:rPr>
      </w:pPr>
      <w:r>
        <w:rPr>
          <w:rFonts w:hint="eastAsia" w:ascii="仿宋" w:hAnsi="仿宋" w:eastAsia="仿宋" w:cs="宋体"/>
          <w:b/>
          <w:color w:val="000000"/>
          <w:kern w:val="0"/>
          <w:sz w:val="24"/>
          <w:szCs w:val="24"/>
          <w:highlight w:val="none"/>
        </w:rPr>
        <w:t>第</w:t>
      </w:r>
      <w:r>
        <w:rPr>
          <w:rFonts w:ascii="仿宋" w:hAnsi="仿宋" w:eastAsia="仿宋" w:cs="宋体"/>
          <w:b/>
          <w:color w:val="000000"/>
          <w:kern w:val="0"/>
          <w:sz w:val="24"/>
          <w:szCs w:val="24"/>
          <w:highlight w:val="none"/>
        </w:rPr>
        <w:t>三十</w:t>
      </w:r>
      <w:r>
        <w:rPr>
          <w:rFonts w:hint="eastAsia" w:ascii="仿宋" w:hAnsi="仿宋" w:eastAsia="仿宋" w:cs="宋体"/>
          <w:b/>
          <w:color w:val="000000"/>
          <w:kern w:val="0"/>
          <w:sz w:val="24"/>
          <w:szCs w:val="24"/>
          <w:highlight w:val="none"/>
          <w:lang w:eastAsia="zh-CN"/>
        </w:rPr>
        <w:t>一</w:t>
      </w:r>
      <w:r>
        <w:rPr>
          <w:rFonts w:hint="eastAsia" w:ascii="仿宋" w:hAnsi="仿宋" w:eastAsia="仿宋" w:cs="宋体"/>
          <w:b/>
          <w:color w:val="000000"/>
          <w:kern w:val="0"/>
          <w:sz w:val="24"/>
          <w:szCs w:val="24"/>
          <w:highlight w:val="none"/>
        </w:rPr>
        <w:t>条</w:t>
      </w:r>
      <w:r>
        <w:rPr>
          <w:rFonts w:ascii="仿宋" w:hAnsi="仿宋" w:eastAsia="仿宋" w:cs="宋体"/>
          <w:b/>
          <w:color w:val="000000"/>
          <w:kern w:val="0"/>
          <w:sz w:val="24"/>
          <w:szCs w:val="24"/>
          <w:highlight w:val="none"/>
        </w:rPr>
        <w:t>【</w:t>
      </w:r>
      <w:r>
        <w:rPr>
          <w:rFonts w:hint="eastAsia" w:ascii="仿宋" w:hAnsi="仿宋" w:eastAsia="仿宋" w:cs="宋体"/>
          <w:b/>
          <w:color w:val="000000"/>
          <w:kern w:val="0"/>
          <w:sz w:val="24"/>
          <w:szCs w:val="24"/>
          <w:highlight w:val="none"/>
        </w:rPr>
        <w:t>实验室废液处理</w:t>
      </w:r>
      <w:r>
        <w:rPr>
          <w:rFonts w:ascii="仿宋" w:hAnsi="仿宋" w:eastAsia="仿宋" w:cs="宋体"/>
          <w:b/>
          <w:color w:val="000000"/>
          <w:kern w:val="0"/>
          <w:sz w:val="24"/>
          <w:szCs w:val="24"/>
          <w:highlight w:val="none"/>
        </w:rPr>
        <w:t>】</w:t>
      </w:r>
      <w:r>
        <w:rPr>
          <w:rFonts w:ascii="仿宋" w:hAnsi="仿宋" w:eastAsia="仿宋" w:cs="宋体"/>
          <w:color w:val="000000"/>
          <w:kern w:val="0"/>
          <w:sz w:val="24"/>
          <w:szCs w:val="24"/>
          <w:highlight w:val="none"/>
        </w:rPr>
        <w:t>企业、学校、科研院所、医疗机构、检验检疫机构等单位的实验室、检验室、化验室等产生的酸液、碱液</w:t>
      </w:r>
      <w:r>
        <w:rPr>
          <w:rFonts w:hint="default" w:ascii="仿宋" w:hAnsi="仿宋" w:eastAsia="仿宋" w:cs="宋体"/>
          <w:color w:val="000000"/>
          <w:kern w:val="0"/>
          <w:sz w:val="24"/>
          <w:szCs w:val="24"/>
          <w:highlight w:val="none"/>
        </w:rPr>
        <w:t>等腐蚀性废液</w:t>
      </w:r>
      <w:r>
        <w:rPr>
          <w:rFonts w:ascii="仿宋" w:hAnsi="仿宋" w:eastAsia="仿宋" w:cs="宋体"/>
          <w:color w:val="000000"/>
          <w:kern w:val="0"/>
          <w:sz w:val="24"/>
          <w:szCs w:val="24"/>
          <w:highlight w:val="none"/>
        </w:rPr>
        <w:t>及其他有毒有害废液</w:t>
      </w:r>
      <w:r>
        <w:rPr>
          <w:rFonts w:hint="eastAsia" w:ascii="仿宋" w:hAnsi="仿宋" w:eastAsia="仿宋" w:cs="宋体"/>
          <w:color w:val="000000"/>
          <w:kern w:val="0"/>
          <w:sz w:val="24"/>
          <w:szCs w:val="24"/>
          <w:highlight w:val="none"/>
        </w:rPr>
        <w:t>、废渣和气体，</w:t>
      </w:r>
      <w:r>
        <w:rPr>
          <w:rFonts w:hint="default" w:ascii="仿宋" w:hAnsi="仿宋" w:eastAsia="仿宋" w:cs="宋体"/>
          <w:color w:val="000000"/>
          <w:kern w:val="0"/>
          <w:sz w:val="24"/>
          <w:szCs w:val="24"/>
          <w:highlight w:val="none"/>
        </w:rPr>
        <w:t>剧毒、易燃易爆物质</w:t>
      </w:r>
      <w:r>
        <w:rPr>
          <w:rFonts w:ascii="仿宋" w:hAnsi="仿宋" w:eastAsia="仿宋" w:cs="宋体"/>
          <w:color w:val="000000"/>
          <w:kern w:val="0"/>
          <w:sz w:val="24"/>
          <w:szCs w:val="24"/>
          <w:highlight w:val="none"/>
        </w:rPr>
        <w:t>，应当按照国家和省有关规定进行处理后达标排放或者单独收集、安全处置，不得直接排入城镇污水收集管网。</w:t>
      </w:r>
    </w:p>
    <w:p>
      <w:pPr>
        <w:widowControl/>
        <w:spacing w:line="300" w:lineRule="atLeast"/>
        <w:ind w:firstLine="482" w:firstLineChars="200"/>
        <w:jc w:val="left"/>
        <w:rPr>
          <w:rFonts w:ascii="仿宋" w:hAnsi="仿宋" w:eastAsia="仿宋" w:cs="宋体"/>
          <w:color w:val="000000"/>
          <w:kern w:val="0"/>
          <w:sz w:val="24"/>
          <w:szCs w:val="24"/>
          <w:highlight w:val="none"/>
        </w:rPr>
      </w:pPr>
      <w:r>
        <w:rPr>
          <w:rFonts w:hint="eastAsia" w:ascii="仿宋" w:hAnsi="仿宋" w:eastAsia="仿宋" w:cs="宋体"/>
          <w:b/>
          <w:color w:val="000000"/>
          <w:kern w:val="0"/>
          <w:sz w:val="24"/>
          <w:szCs w:val="24"/>
          <w:highlight w:val="none"/>
        </w:rPr>
        <w:t>第</w:t>
      </w:r>
      <w:r>
        <w:rPr>
          <w:rFonts w:ascii="仿宋" w:hAnsi="仿宋" w:eastAsia="仿宋" w:cs="宋体"/>
          <w:b/>
          <w:color w:val="000000"/>
          <w:kern w:val="0"/>
          <w:sz w:val="24"/>
          <w:szCs w:val="24"/>
          <w:highlight w:val="none"/>
        </w:rPr>
        <w:t>三十</w:t>
      </w:r>
      <w:r>
        <w:rPr>
          <w:rFonts w:hint="eastAsia" w:ascii="仿宋" w:hAnsi="仿宋" w:eastAsia="仿宋" w:cs="宋体"/>
          <w:b/>
          <w:color w:val="000000"/>
          <w:kern w:val="0"/>
          <w:sz w:val="24"/>
          <w:szCs w:val="24"/>
          <w:highlight w:val="none"/>
          <w:lang w:eastAsia="zh-CN"/>
        </w:rPr>
        <w:t>二</w:t>
      </w:r>
      <w:r>
        <w:rPr>
          <w:rFonts w:hint="eastAsia" w:ascii="仿宋" w:hAnsi="仿宋" w:eastAsia="仿宋" w:cs="宋体"/>
          <w:b/>
          <w:color w:val="000000"/>
          <w:kern w:val="0"/>
          <w:sz w:val="24"/>
          <w:szCs w:val="24"/>
          <w:highlight w:val="none"/>
        </w:rPr>
        <w:t>条</w:t>
      </w:r>
      <w:r>
        <w:rPr>
          <w:rFonts w:ascii="仿宋" w:hAnsi="仿宋" w:eastAsia="仿宋" w:cs="宋体"/>
          <w:b/>
          <w:color w:val="000000"/>
          <w:kern w:val="0"/>
          <w:sz w:val="24"/>
          <w:szCs w:val="24"/>
          <w:highlight w:val="none"/>
        </w:rPr>
        <w:t>【</w:t>
      </w:r>
      <w:r>
        <w:rPr>
          <w:rFonts w:hint="eastAsia" w:ascii="仿宋" w:hAnsi="仿宋" w:eastAsia="仿宋" w:cs="宋体"/>
          <w:b/>
          <w:color w:val="000000"/>
          <w:kern w:val="0"/>
          <w:sz w:val="24"/>
          <w:szCs w:val="24"/>
          <w:highlight w:val="none"/>
        </w:rPr>
        <w:t>城镇污水集中处理</w:t>
      </w:r>
      <w:r>
        <w:rPr>
          <w:rFonts w:ascii="仿宋" w:hAnsi="仿宋" w:eastAsia="仿宋" w:cs="宋体"/>
          <w:b/>
          <w:color w:val="000000"/>
          <w:kern w:val="0"/>
          <w:sz w:val="24"/>
          <w:szCs w:val="24"/>
          <w:highlight w:val="none"/>
        </w:rPr>
        <w:t>】</w:t>
      </w:r>
      <w:r>
        <w:rPr>
          <w:rFonts w:ascii="仿宋" w:hAnsi="仿宋" w:eastAsia="仿宋" w:cs="宋体"/>
          <w:color w:val="000000"/>
          <w:kern w:val="0"/>
          <w:sz w:val="24"/>
          <w:szCs w:val="24"/>
          <w:highlight w:val="none"/>
        </w:rPr>
        <w:t>生活污水处理以集中处理为</w:t>
      </w:r>
      <w:r>
        <w:rPr>
          <w:rFonts w:hint="eastAsia" w:ascii="仿宋" w:hAnsi="仿宋" w:eastAsia="仿宋" w:cs="宋体"/>
          <w:color w:val="000000"/>
          <w:kern w:val="0"/>
          <w:sz w:val="24"/>
          <w:szCs w:val="24"/>
          <w:highlight w:val="none"/>
        </w:rPr>
        <w:t>主、</w:t>
      </w:r>
      <w:r>
        <w:rPr>
          <w:rFonts w:ascii="仿宋" w:hAnsi="仿宋" w:eastAsia="仿宋" w:cs="宋体"/>
          <w:color w:val="000000"/>
          <w:kern w:val="0"/>
          <w:sz w:val="24"/>
          <w:szCs w:val="24"/>
          <w:highlight w:val="none"/>
        </w:rPr>
        <w:t>分散处理为辅，逐步实现</w:t>
      </w:r>
      <w:r>
        <w:rPr>
          <w:rFonts w:hint="eastAsia" w:ascii="仿宋" w:hAnsi="仿宋" w:eastAsia="仿宋" w:cs="宋体"/>
          <w:color w:val="000000"/>
          <w:kern w:val="0"/>
          <w:sz w:val="24"/>
          <w:szCs w:val="24"/>
          <w:highlight w:val="none"/>
        </w:rPr>
        <w:t>全市</w:t>
      </w:r>
      <w:r>
        <w:rPr>
          <w:rFonts w:ascii="仿宋" w:hAnsi="仿宋" w:eastAsia="仿宋" w:cs="宋体"/>
          <w:color w:val="000000"/>
          <w:kern w:val="0"/>
          <w:sz w:val="24"/>
          <w:szCs w:val="24"/>
          <w:highlight w:val="none"/>
        </w:rPr>
        <w:t>生</w:t>
      </w:r>
      <w:r>
        <w:rPr>
          <w:rFonts w:hint="eastAsia" w:ascii="仿宋" w:hAnsi="仿宋" w:eastAsia="仿宋" w:cs="宋体"/>
          <w:color w:val="000000"/>
          <w:kern w:val="0"/>
          <w:sz w:val="24"/>
          <w:szCs w:val="24"/>
          <w:highlight w:val="none"/>
        </w:rPr>
        <w:t>活</w:t>
      </w:r>
      <w:r>
        <w:rPr>
          <w:rFonts w:ascii="仿宋" w:hAnsi="仿宋" w:eastAsia="仿宋" w:cs="宋体"/>
          <w:color w:val="000000"/>
          <w:kern w:val="0"/>
          <w:sz w:val="24"/>
          <w:szCs w:val="24"/>
          <w:highlight w:val="none"/>
        </w:rPr>
        <w:t>污水</w:t>
      </w:r>
      <w:r>
        <w:rPr>
          <w:rFonts w:hint="eastAsia" w:ascii="仿宋" w:hAnsi="仿宋" w:eastAsia="仿宋" w:cs="宋体"/>
          <w:color w:val="000000"/>
          <w:kern w:val="0"/>
          <w:sz w:val="24"/>
          <w:szCs w:val="24"/>
          <w:highlight w:val="none"/>
        </w:rPr>
        <w:t>处理全覆盖</w:t>
      </w:r>
      <w:r>
        <w:rPr>
          <w:rFonts w:ascii="仿宋" w:hAnsi="仿宋" w:eastAsia="仿宋" w:cs="宋体"/>
          <w:color w:val="000000"/>
          <w:kern w:val="0"/>
          <w:sz w:val="24"/>
          <w:szCs w:val="24"/>
          <w:highlight w:val="none"/>
        </w:rPr>
        <w:t>。</w:t>
      </w:r>
    </w:p>
    <w:p>
      <w:pPr>
        <w:widowControl/>
        <w:spacing w:line="300" w:lineRule="atLeast"/>
        <w:ind w:firstLine="482"/>
        <w:jc w:val="left"/>
        <w:rPr>
          <w:rFonts w:ascii="仿宋" w:hAnsi="仿宋" w:eastAsia="仿宋" w:cs="宋体"/>
          <w:color w:val="000000"/>
          <w:kern w:val="0"/>
          <w:sz w:val="24"/>
          <w:szCs w:val="24"/>
          <w:highlight w:val="none"/>
        </w:rPr>
      </w:pPr>
      <w:r>
        <w:rPr>
          <w:rFonts w:ascii="仿宋" w:hAnsi="仿宋" w:eastAsia="仿宋" w:cs="宋体"/>
          <w:color w:val="000000"/>
          <w:kern w:val="0"/>
          <w:sz w:val="24"/>
          <w:szCs w:val="24"/>
          <w:highlight w:val="none"/>
        </w:rPr>
        <w:t>生活污水处理厂和配套管网应同步设计、同步建设、同步投入运营。</w:t>
      </w:r>
    </w:p>
    <w:p>
      <w:pPr>
        <w:widowControl/>
        <w:spacing w:line="300" w:lineRule="atLeast"/>
        <w:ind w:firstLine="482"/>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各级</w:t>
      </w:r>
      <w:r>
        <w:rPr>
          <w:rFonts w:ascii="仿宋" w:hAnsi="仿宋" w:eastAsia="仿宋" w:cs="宋体"/>
          <w:color w:val="000000"/>
          <w:kern w:val="0"/>
          <w:sz w:val="24"/>
          <w:szCs w:val="24"/>
          <w:highlight w:val="none"/>
        </w:rPr>
        <w:t>人民政府应当加大投入，通过财政预算和其他渠道筹集资金，统筹建设生活污水集中处理设施及配套管网</w:t>
      </w:r>
      <w:r>
        <w:rPr>
          <w:rFonts w:hint="eastAsia" w:ascii="仿宋" w:hAnsi="仿宋" w:eastAsia="仿宋" w:cs="宋体"/>
          <w:color w:val="000000"/>
          <w:kern w:val="0"/>
          <w:sz w:val="24"/>
          <w:szCs w:val="24"/>
          <w:highlight w:val="none"/>
        </w:rPr>
        <w:t>，</w:t>
      </w:r>
      <w:r>
        <w:rPr>
          <w:rFonts w:ascii="仿宋" w:hAnsi="仿宋" w:eastAsia="仿宋" w:cs="宋体"/>
          <w:color w:val="000000"/>
          <w:kern w:val="0"/>
          <w:sz w:val="24"/>
          <w:szCs w:val="24"/>
          <w:highlight w:val="none"/>
        </w:rPr>
        <w:t>落实</w:t>
      </w:r>
      <w:r>
        <w:rPr>
          <w:rFonts w:hint="eastAsia" w:ascii="仿宋" w:hAnsi="仿宋" w:eastAsia="仿宋" w:cs="宋体"/>
          <w:color w:val="000000"/>
          <w:kern w:val="0"/>
          <w:sz w:val="24"/>
          <w:szCs w:val="24"/>
          <w:highlight w:val="none"/>
        </w:rPr>
        <w:t>资金做好</w:t>
      </w:r>
      <w:r>
        <w:rPr>
          <w:rFonts w:ascii="仿宋" w:hAnsi="仿宋" w:eastAsia="仿宋" w:cs="宋体"/>
          <w:color w:val="000000"/>
          <w:kern w:val="0"/>
          <w:sz w:val="24"/>
          <w:szCs w:val="24"/>
          <w:highlight w:val="none"/>
        </w:rPr>
        <w:t>污水收集</w:t>
      </w:r>
      <w:r>
        <w:rPr>
          <w:rFonts w:hint="eastAsia" w:ascii="仿宋" w:hAnsi="仿宋" w:eastAsia="仿宋" w:cs="宋体"/>
          <w:color w:val="000000"/>
          <w:kern w:val="0"/>
          <w:sz w:val="24"/>
          <w:szCs w:val="24"/>
          <w:highlight w:val="none"/>
        </w:rPr>
        <w:t>体系</w:t>
      </w:r>
      <w:r>
        <w:rPr>
          <w:rFonts w:ascii="仿宋" w:hAnsi="仿宋" w:eastAsia="仿宋" w:cs="宋体"/>
          <w:color w:val="000000"/>
          <w:kern w:val="0"/>
          <w:sz w:val="24"/>
          <w:szCs w:val="24"/>
          <w:highlight w:val="none"/>
        </w:rPr>
        <w:t>的运营维护，提高生活污水的收集率和处理率。</w:t>
      </w:r>
    </w:p>
    <w:p>
      <w:pPr>
        <w:widowControl/>
        <w:spacing w:line="300" w:lineRule="atLeast"/>
        <w:ind w:firstLine="482" w:firstLineChars="200"/>
        <w:jc w:val="left"/>
        <w:rPr>
          <w:rFonts w:ascii="仿宋" w:hAnsi="仿宋" w:eastAsia="仿宋" w:cs="宋体"/>
          <w:color w:val="000000"/>
          <w:kern w:val="0"/>
          <w:sz w:val="24"/>
          <w:szCs w:val="24"/>
          <w:highlight w:val="none"/>
        </w:rPr>
      </w:pPr>
      <w:r>
        <w:rPr>
          <w:rFonts w:ascii="仿宋" w:hAnsi="仿宋" w:eastAsia="仿宋" w:cs="宋体"/>
          <w:b/>
          <w:color w:val="000000"/>
          <w:kern w:val="0"/>
          <w:sz w:val="24"/>
          <w:szCs w:val="24"/>
          <w:highlight w:val="none"/>
        </w:rPr>
        <w:t>第</w:t>
      </w:r>
      <w:r>
        <w:rPr>
          <w:rFonts w:hint="eastAsia" w:ascii="仿宋" w:hAnsi="仿宋" w:eastAsia="仿宋" w:cs="宋体"/>
          <w:b/>
          <w:color w:val="000000"/>
          <w:kern w:val="0"/>
          <w:sz w:val="24"/>
          <w:szCs w:val="24"/>
          <w:highlight w:val="none"/>
        </w:rPr>
        <w:t>三十</w:t>
      </w:r>
      <w:r>
        <w:rPr>
          <w:rFonts w:hint="eastAsia" w:ascii="仿宋" w:hAnsi="仿宋" w:eastAsia="仿宋" w:cs="宋体"/>
          <w:b/>
          <w:color w:val="000000"/>
          <w:kern w:val="0"/>
          <w:sz w:val="24"/>
          <w:szCs w:val="24"/>
          <w:highlight w:val="none"/>
          <w:lang w:eastAsia="zh-CN"/>
        </w:rPr>
        <w:t>三</w:t>
      </w:r>
      <w:r>
        <w:rPr>
          <w:rFonts w:ascii="仿宋" w:hAnsi="仿宋" w:eastAsia="仿宋" w:cs="宋体"/>
          <w:b/>
          <w:color w:val="000000"/>
          <w:kern w:val="0"/>
          <w:sz w:val="24"/>
          <w:szCs w:val="24"/>
          <w:highlight w:val="none"/>
        </w:rPr>
        <w:t>条</w:t>
      </w:r>
      <w:r>
        <w:rPr>
          <w:rFonts w:hint="eastAsia" w:ascii="仿宋" w:hAnsi="仿宋" w:eastAsia="仿宋" w:cs="宋体"/>
          <w:b/>
          <w:color w:val="000000"/>
          <w:kern w:val="0"/>
          <w:sz w:val="24"/>
          <w:szCs w:val="24"/>
          <w:highlight w:val="none"/>
        </w:rPr>
        <w:t>【分散式生活污水处理设施】</w:t>
      </w:r>
      <w:r>
        <w:rPr>
          <w:rFonts w:hint="eastAsia" w:ascii="仿宋" w:hAnsi="仿宋" w:eastAsia="仿宋" w:cs="宋体"/>
          <w:color w:val="000000"/>
          <w:kern w:val="0"/>
          <w:sz w:val="24"/>
          <w:szCs w:val="24"/>
          <w:highlight w:val="none"/>
        </w:rPr>
        <w:t>对村（居）生活</w:t>
      </w:r>
      <w:r>
        <w:rPr>
          <w:rFonts w:ascii="仿宋" w:hAnsi="仿宋" w:eastAsia="仿宋" w:cs="宋体"/>
          <w:color w:val="000000"/>
          <w:kern w:val="0"/>
          <w:sz w:val="24"/>
          <w:szCs w:val="24"/>
          <w:highlight w:val="none"/>
        </w:rPr>
        <w:t>污水实行统一规划</w:t>
      </w:r>
      <w:r>
        <w:rPr>
          <w:rFonts w:hint="eastAsia" w:ascii="仿宋" w:hAnsi="仿宋" w:eastAsia="仿宋" w:cs="宋体"/>
          <w:color w:val="000000"/>
          <w:kern w:val="0"/>
          <w:sz w:val="24"/>
          <w:szCs w:val="24"/>
          <w:highlight w:val="none"/>
        </w:rPr>
        <w:t>、统一建设、</w:t>
      </w:r>
      <w:r>
        <w:rPr>
          <w:rFonts w:ascii="仿宋" w:hAnsi="仿宋" w:eastAsia="仿宋" w:cs="宋体"/>
          <w:color w:val="000000"/>
          <w:kern w:val="0"/>
          <w:sz w:val="24"/>
          <w:szCs w:val="24"/>
          <w:highlight w:val="none"/>
        </w:rPr>
        <w:t>统一管理</w:t>
      </w:r>
      <w:r>
        <w:rPr>
          <w:rFonts w:hint="eastAsia" w:ascii="仿宋" w:hAnsi="仿宋" w:eastAsia="仿宋" w:cs="宋体"/>
          <w:color w:val="000000"/>
          <w:kern w:val="0"/>
          <w:sz w:val="24"/>
          <w:szCs w:val="24"/>
          <w:highlight w:val="none"/>
        </w:rPr>
        <w:t>，各级人民政府应落实建设及运维资金。</w:t>
      </w:r>
    </w:p>
    <w:p>
      <w:pPr>
        <w:widowControl/>
        <w:spacing w:line="300" w:lineRule="atLeast"/>
        <w:ind w:firstLine="480" w:firstLineChars="200"/>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城镇生活污水处理厂配套管网未能覆盖的村（居）、居民小区、商业区、学校、酒店宾馆和旅游景区等单位或者个体工商户应建设分散式生活污水处理设施，</w:t>
      </w:r>
      <w:r>
        <w:rPr>
          <w:rFonts w:hint="eastAsia" w:ascii="仿宋" w:hAnsi="仿宋" w:eastAsia="仿宋" w:cs="宋体"/>
          <w:color w:val="000000"/>
          <w:kern w:val="0"/>
          <w:sz w:val="24"/>
          <w:szCs w:val="24"/>
          <w:highlight w:val="none"/>
          <w:lang w:eastAsia="zh-CN"/>
        </w:rPr>
        <w:t>达标排放</w:t>
      </w:r>
      <w:r>
        <w:rPr>
          <w:rFonts w:hint="eastAsia" w:ascii="仿宋" w:hAnsi="仿宋" w:eastAsia="仿宋" w:cs="宋体"/>
          <w:color w:val="000000"/>
          <w:kern w:val="0"/>
          <w:sz w:val="24"/>
          <w:szCs w:val="24"/>
          <w:highlight w:val="none"/>
        </w:rPr>
        <w:t>。</w:t>
      </w:r>
    </w:p>
    <w:p>
      <w:pPr>
        <w:pStyle w:val="25"/>
        <w:ind w:firstLine="480"/>
        <w:rPr>
          <w:highlight w:val="none"/>
        </w:rPr>
      </w:pPr>
      <w:r>
        <w:rPr>
          <w:rFonts w:hint="eastAsia" w:ascii="仿宋" w:hAnsi="仿宋" w:eastAsia="仿宋" w:cs="宋体"/>
          <w:color w:val="000000"/>
          <w:kern w:val="0"/>
          <w:szCs w:val="24"/>
          <w:highlight w:val="none"/>
        </w:rPr>
        <w:t>各级人民政府应加强对分散式生活污水处理设施的运营监管，建立管理制度，确保设施正常运转。</w:t>
      </w:r>
    </w:p>
    <w:p>
      <w:pPr>
        <w:widowControl/>
        <w:spacing w:line="300" w:lineRule="atLeast"/>
        <w:ind w:firstLine="482" w:firstLineChars="200"/>
        <w:jc w:val="left"/>
        <w:rPr>
          <w:rFonts w:ascii="仿宋" w:hAnsi="仿宋" w:eastAsia="仿宋" w:cs="宋体"/>
          <w:color w:val="000000"/>
          <w:kern w:val="0"/>
          <w:sz w:val="24"/>
          <w:szCs w:val="24"/>
          <w:highlight w:val="none"/>
        </w:rPr>
      </w:pPr>
      <w:r>
        <w:rPr>
          <w:rFonts w:ascii="仿宋" w:hAnsi="仿宋" w:eastAsia="仿宋" w:cs="宋体"/>
          <w:b/>
          <w:color w:val="000000"/>
          <w:kern w:val="0"/>
          <w:sz w:val="24"/>
          <w:szCs w:val="24"/>
          <w:highlight w:val="none"/>
        </w:rPr>
        <w:t>第</w:t>
      </w:r>
      <w:r>
        <w:rPr>
          <w:rFonts w:hint="eastAsia" w:ascii="仿宋" w:hAnsi="仿宋" w:eastAsia="仿宋" w:cs="宋体"/>
          <w:b/>
          <w:color w:val="000000"/>
          <w:kern w:val="0"/>
          <w:sz w:val="24"/>
          <w:szCs w:val="24"/>
          <w:highlight w:val="none"/>
        </w:rPr>
        <w:t>三十</w:t>
      </w:r>
      <w:r>
        <w:rPr>
          <w:rFonts w:hint="eastAsia" w:ascii="仿宋" w:hAnsi="仿宋" w:eastAsia="仿宋" w:cs="宋体"/>
          <w:b/>
          <w:color w:val="000000"/>
          <w:kern w:val="0"/>
          <w:sz w:val="24"/>
          <w:szCs w:val="24"/>
          <w:highlight w:val="none"/>
          <w:lang w:eastAsia="zh-CN"/>
        </w:rPr>
        <w:t>四</w:t>
      </w:r>
      <w:r>
        <w:rPr>
          <w:rFonts w:ascii="仿宋" w:hAnsi="仿宋" w:eastAsia="仿宋" w:cs="宋体"/>
          <w:b/>
          <w:color w:val="000000"/>
          <w:kern w:val="0"/>
          <w:sz w:val="24"/>
          <w:szCs w:val="24"/>
          <w:highlight w:val="none"/>
        </w:rPr>
        <w:t>条</w:t>
      </w:r>
      <w:r>
        <w:rPr>
          <w:rFonts w:hint="eastAsia" w:ascii="仿宋" w:hAnsi="仿宋" w:eastAsia="仿宋" w:cs="宋体"/>
          <w:b/>
          <w:color w:val="000000"/>
          <w:kern w:val="0"/>
          <w:sz w:val="24"/>
          <w:szCs w:val="24"/>
          <w:highlight w:val="none"/>
        </w:rPr>
        <w:t>【</w:t>
      </w:r>
      <w:r>
        <w:rPr>
          <w:rFonts w:ascii="仿宋" w:hAnsi="仿宋" w:eastAsia="仿宋" w:cs="宋体"/>
          <w:b/>
          <w:color w:val="000000"/>
          <w:kern w:val="0"/>
          <w:sz w:val="24"/>
          <w:szCs w:val="24"/>
          <w:highlight w:val="none"/>
        </w:rPr>
        <w:t>畜禽</w:t>
      </w:r>
      <w:r>
        <w:rPr>
          <w:rFonts w:hint="eastAsia" w:ascii="仿宋" w:hAnsi="仿宋" w:eastAsia="仿宋" w:cs="宋体"/>
          <w:b/>
          <w:color w:val="000000"/>
          <w:kern w:val="0"/>
          <w:sz w:val="24"/>
          <w:szCs w:val="24"/>
          <w:highlight w:val="none"/>
        </w:rPr>
        <w:t>禁养区</w:t>
      </w:r>
      <w:r>
        <w:rPr>
          <w:rFonts w:ascii="仿宋" w:hAnsi="仿宋" w:eastAsia="仿宋" w:cs="宋体"/>
          <w:b/>
          <w:color w:val="000000"/>
          <w:kern w:val="0"/>
          <w:sz w:val="24"/>
          <w:szCs w:val="24"/>
          <w:highlight w:val="none"/>
        </w:rPr>
        <w:t>划定</w:t>
      </w:r>
      <w:r>
        <w:rPr>
          <w:rFonts w:hint="eastAsia" w:ascii="仿宋" w:hAnsi="仿宋" w:eastAsia="仿宋" w:cs="宋体"/>
          <w:b/>
          <w:color w:val="000000"/>
          <w:kern w:val="0"/>
          <w:sz w:val="24"/>
          <w:szCs w:val="24"/>
          <w:highlight w:val="none"/>
        </w:rPr>
        <w:t>】</w:t>
      </w:r>
      <w:r>
        <w:rPr>
          <w:rFonts w:hint="eastAsia" w:ascii="仿宋" w:hAnsi="仿宋" w:eastAsia="仿宋" w:cs="宋体"/>
          <w:color w:val="000000"/>
          <w:kern w:val="0"/>
          <w:sz w:val="24"/>
          <w:szCs w:val="24"/>
          <w:highlight w:val="none"/>
        </w:rPr>
        <w:t>各</w:t>
      </w:r>
      <w:r>
        <w:rPr>
          <w:rFonts w:ascii="仿宋" w:hAnsi="仿宋" w:eastAsia="仿宋" w:cs="宋体"/>
          <w:color w:val="000000"/>
          <w:kern w:val="0"/>
          <w:sz w:val="24"/>
          <w:szCs w:val="24"/>
          <w:highlight w:val="none"/>
        </w:rPr>
        <w:t>区人民政府应</w:t>
      </w:r>
      <w:r>
        <w:rPr>
          <w:rFonts w:hint="eastAsia" w:ascii="仿宋" w:hAnsi="仿宋" w:eastAsia="仿宋" w:cs="宋体"/>
          <w:color w:val="000000"/>
          <w:kern w:val="0"/>
          <w:sz w:val="24"/>
          <w:szCs w:val="24"/>
          <w:highlight w:val="none"/>
          <w:lang w:eastAsia="zh-CN"/>
        </w:rPr>
        <w:t>依法</w:t>
      </w:r>
      <w:r>
        <w:rPr>
          <w:rFonts w:ascii="仿宋" w:hAnsi="仿宋" w:eastAsia="仿宋" w:cs="宋体"/>
          <w:color w:val="000000"/>
          <w:kern w:val="0"/>
          <w:sz w:val="24"/>
          <w:szCs w:val="24"/>
          <w:highlight w:val="none"/>
        </w:rPr>
        <w:t>划定畜禽禁养区，并向社会公布。</w:t>
      </w:r>
    </w:p>
    <w:p>
      <w:pPr>
        <w:widowControl/>
        <w:spacing w:line="300" w:lineRule="atLeast"/>
        <w:ind w:firstLine="480" w:firstLineChars="200"/>
        <w:jc w:val="left"/>
        <w:rPr>
          <w:rFonts w:ascii="仿宋" w:hAnsi="仿宋" w:eastAsia="仿宋" w:cs="宋体"/>
          <w:color w:val="000000"/>
          <w:kern w:val="0"/>
          <w:sz w:val="24"/>
          <w:szCs w:val="24"/>
          <w:highlight w:val="none"/>
        </w:rPr>
      </w:pPr>
      <w:r>
        <w:rPr>
          <w:rFonts w:ascii="仿宋" w:hAnsi="仿宋" w:eastAsia="仿宋" w:cs="宋体"/>
          <w:color w:val="000000"/>
          <w:kern w:val="0"/>
          <w:sz w:val="24"/>
          <w:szCs w:val="24"/>
          <w:highlight w:val="none"/>
        </w:rPr>
        <w:t>禁养区内不得从事畜禽养殖</w:t>
      </w:r>
      <w:r>
        <w:rPr>
          <w:rFonts w:hint="eastAsia" w:ascii="仿宋" w:hAnsi="仿宋" w:eastAsia="仿宋" w:cs="宋体"/>
          <w:color w:val="000000"/>
          <w:kern w:val="0"/>
          <w:sz w:val="24"/>
          <w:szCs w:val="24"/>
          <w:highlight w:val="none"/>
        </w:rPr>
        <w:t>业</w:t>
      </w:r>
      <w:r>
        <w:rPr>
          <w:rFonts w:ascii="仿宋" w:hAnsi="仿宋" w:eastAsia="仿宋" w:cs="宋体"/>
          <w:color w:val="000000"/>
          <w:kern w:val="0"/>
          <w:sz w:val="24"/>
          <w:szCs w:val="24"/>
          <w:highlight w:val="none"/>
        </w:rPr>
        <w:t>。</w:t>
      </w:r>
    </w:p>
    <w:p>
      <w:pPr>
        <w:widowControl/>
        <w:spacing w:line="300" w:lineRule="atLeast"/>
        <w:ind w:firstLine="482" w:firstLineChars="200"/>
        <w:jc w:val="left"/>
        <w:rPr>
          <w:rFonts w:ascii="仿宋" w:hAnsi="仿宋" w:eastAsia="仿宋" w:cs="宋体"/>
          <w:color w:val="000000"/>
          <w:kern w:val="0"/>
          <w:sz w:val="24"/>
          <w:szCs w:val="24"/>
          <w:highlight w:val="none"/>
        </w:rPr>
      </w:pPr>
      <w:r>
        <w:rPr>
          <w:rFonts w:ascii="仿宋" w:hAnsi="仿宋" w:eastAsia="仿宋" w:cs="宋体"/>
          <w:b/>
          <w:bCs/>
          <w:color w:val="000000"/>
          <w:kern w:val="0"/>
          <w:sz w:val="24"/>
          <w:szCs w:val="24"/>
          <w:highlight w:val="none"/>
        </w:rPr>
        <w:t>第</w:t>
      </w:r>
      <w:r>
        <w:rPr>
          <w:rFonts w:hint="eastAsia" w:ascii="仿宋" w:hAnsi="仿宋" w:eastAsia="仿宋" w:cs="宋体"/>
          <w:b/>
          <w:color w:val="000000"/>
          <w:kern w:val="0"/>
          <w:sz w:val="24"/>
          <w:szCs w:val="24"/>
          <w:highlight w:val="none"/>
        </w:rPr>
        <w:t>三十</w:t>
      </w:r>
      <w:r>
        <w:rPr>
          <w:rFonts w:hint="eastAsia" w:ascii="仿宋" w:hAnsi="仿宋" w:eastAsia="仿宋" w:cs="宋体"/>
          <w:b/>
          <w:color w:val="000000"/>
          <w:kern w:val="0"/>
          <w:sz w:val="24"/>
          <w:szCs w:val="24"/>
          <w:highlight w:val="none"/>
          <w:lang w:eastAsia="zh-CN"/>
        </w:rPr>
        <w:t>五</w:t>
      </w:r>
      <w:r>
        <w:rPr>
          <w:rFonts w:ascii="仿宋" w:hAnsi="仿宋" w:eastAsia="仿宋" w:cs="宋体"/>
          <w:b/>
          <w:bCs/>
          <w:color w:val="000000"/>
          <w:kern w:val="0"/>
          <w:sz w:val="24"/>
          <w:szCs w:val="24"/>
          <w:highlight w:val="none"/>
        </w:rPr>
        <w:t>条【畜禽养殖污染防治】</w:t>
      </w:r>
      <w:r>
        <w:rPr>
          <w:rFonts w:hint="eastAsia" w:ascii="仿宋" w:hAnsi="仿宋" w:eastAsia="仿宋" w:cs="宋体"/>
          <w:color w:val="000000"/>
          <w:kern w:val="0"/>
          <w:sz w:val="24"/>
          <w:szCs w:val="24"/>
          <w:highlight w:val="none"/>
        </w:rPr>
        <w:t>规模化畜禽养殖场</w:t>
      </w:r>
      <w:r>
        <w:rPr>
          <w:rFonts w:ascii="仿宋" w:hAnsi="仿宋" w:eastAsia="仿宋" w:cs="宋体"/>
          <w:color w:val="000000"/>
          <w:kern w:val="0"/>
          <w:sz w:val="24"/>
          <w:szCs w:val="24"/>
          <w:highlight w:val="none"/>
        </w:rPr>
        <w:t>应依法进行环境影响评价</w:t>
      </w:r>
      <w:r>
        <w:rPr>
          <w:rFonts w:hint="eastAsia" w:ascii="仿宋" w:hAnsi="仿宋" w:eastAsia="仿宋" w:cs="宋体"/>
          <w:color w:val="000000"/>
          <w:kern w:val="0"/>
          <w:sz w:val="24"/>
          <w:szCs w:val="24"/>
          <w:highlight w:val="none"/>
        </w:rPr>
        <w:t>，依法</w:t>
      </w:r>
      <w:r>
        <w:rPr>
          <w:rFonts w:ascii="仿宋" w:hAnsi="仿宋" w:eastAsia="仿宋" w:cs="宋体"/>
          <w:color w:val="000000"/>
          <w:kern w:val="0"/>
          <w:sz w:val="24"/>
          <w:szCs w:val="24"/>
          <w:highlight w:val="none"/>
        </w:rPr>
        <w:t>申</w:t>
      </w:r>
      <w:r>
        <w:rPr>
          <w:rFonts w:hint="eastAsia" w:ascii="仿宋" w:hAnsi="仿宋" w:eastAsia="仿宋" w:cs="宋体"/>
          <w:color w:val="000000"/>
          <w:kern w:val="0"/>
          <w:sz w:val="24"/>
          <w:szCs w:val="24"/>
          <w:highlight w:val="none"/>
        </w:rPr>
        <w:t>领</w:t>
      </w:r>
      <w:r>
        <w:rPr>
          <w:rFonts w:ascii="仿宋" w:hAnsi="仿宋" w:eastAsia="仿宋" w:cs="宋体"/>
          <w:color w:val="000000"/>
          <w:kern w:val="0"/>
          <w:sz w:val="24"/>
          <w:szCs w:val="24"/>
          <w:highlight w:val="none"/>
        </w:rPr>
        <w:t>排污许可证</w:t>
      </w:r>
      <w:r>
        <w:rPr>
          <w:rFonts w:hint="eastAsia" w:ascii="仿宋" w:hAnsi="仿宋" w:eastAsia="仿宋" w:cs="宋体"/>
          <w:color w:val="000000"/>
          <w:kern w:val="0"/>
          <w:sz w:val="24"/>
          <w:szCs w:val="24"/>
          <w:highlight w:val="none"/>
        </w:rPr>
        <w:t>，</w:t>
      </w:r>
      <w:r>
        <w:rPr>
          <w:rFonts w:ascii="仿宋" w:hAnsi="仿宋" w:eastAsia="仿宋" w:cs="宋体"/>
          <w:color w:val="000000"/>
          <w:kern w:val="0"/>
          <w:sz w:val="24"/>
          <w:szCs w:val="24"/>
          <w:highlight w:val="none"/>
        </w:rPr>
        <w:t>实施雨污分流</w:t>
      </w:r>
      <w:r>
        <w:rPr>
          <w:rFonts w:hint="eastAsia" w:ascii="仿宋" w:hAnsi="仿宋" w:eastAsia="仿宋" w:cs="宋体"/>
          <w:color w:val="000000"/>
          <w:kern w:val="0"/>
          <w:sz w:val="24"/>
          <w:szCs w:val="24"/>
          <w:highlight w:val="none"/>
        </w:rPr>
        <w:t>，建设畜禽粪便、废水及其他废弃物综合利用和无害化处理设施并保障设施正常运行，或者委托有处理能力的企业、中介组织进行综合利用和无害化处理，实现污水达标排放。</w:t>
      </w:r>
    </w:p>
    <w:p>
      <w:pPr>
        <w:widowControl/>
        <w:spacing w:line="300" w:lineRule="atLeast"/>
        <w:ind w:firstLine="482"/>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非规模化畜禽养殖经营户应当采取</w:t>
      </w:r>
      <w:r>
        <w:rPr>
          <w:rFonts w:hint="eastAsia" w:ascii="仿宋" w:hAnsi="仿宋" w:eastAsia="仿宋" w:cs="宋体"/>
          <w:color w:val="000000"/>
          <w:kern w:val="0"/>
          <w:sz w:val="24"/>
          <w:szCs w:val="24"/>
          <w:highlight w:val="none"/>
          <w:lang w:eastAsia="zh-CN"/>
        </w:rPr>
        <w:t>有效的</w:t>
      </w:r>
      <w:r>
        <w:rPr>
          <w:rFonts w:hint="eastAsia" w:ascii="仿宋" w:hAnsi="仿宋" w:eastAsia="仿宋" w:cs="宋体"/>
          <w:color w:val="000000"/>
          <w:kern w:val="0"/>
          <w:sz w:val="24"/>
          <w:szCs w:val="24"/>
          <w:highlight w:val="none"/>
        </w:rPr>
        <w:t>污染防治措施，防止畜禽养殖废弃物渗出、泄漏，避免对水环境造成污染。</w:t>
      </w:r>
    </w:p>
    <w:p>
      <w:pPr>
        <w:widowControl/>
        <w:spacing w:line="300" w:lineRule="atLeast"/>
        <w:ind w:firstLine="482"/>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畜禽散养密集区所在镇人民政府应当组织对畜禽粪便污水进行分户收集、集中处理利用。</w:t>
      </w:r>
    </w:p>
    <w:p>
      <w:pPr>
        <w:widowControl/>
        <w:spacing w:line="300" w:lineRule="atLeast"/>
        <w:ind w:firstLine="480"/>
        <w:jc w:val="left"/>
        <w:rPr>
          <w:rFonts w:ascii="仿宋" w:hAnsi="仿宋" w:eastAsia="仿宋" w:cs="宋体"/>
          <w:color w:val="000000"/>
          <w:kern w:val="0"/>
          <w:sz w:val="24"/>
          <w:szCs w:val="24"/>
          <w:highlight w:val="none"/>
        </w:rPr>
      </w:pPr>
      <w:r>
        <w:rPr>
          <w:rFonts w:ascii="仿宋" w:hAnsi="仿宋" w:eastAsia="仿宋" w:cs="宋体"/>
          <w:b/>
          <w:bCs/>
          <w:color w:val="000000"/>
          <w:kern w:val="0"/>
          <w:sz w:val="24"/>
          <w:szCs w:val="24"/>
          <w:highlight w:val="none"/>
        </w:rPr>
        <w:t>第</w:t>
      </w:r>
      <w:r>
        <w:rPr>
          <w:rFonts w:hint="eastAsia" w:ascii="仿宋" w:hAnsi="仿宋" w:eastAsia="仿宋" w:cs="宋体"/>
          <w:b/>
          <w:color w:val="000000"/>
          <w:kern w:val="0"/>
          <w:sz w:val="24"/>
          <w:szCs w:val="24"/>
          <w:highlight w:val="none"/>
        </w:rPr>
        <w:t>三十</w:t>
      </w:r>
      <w:r>
        <w:rPr>
          <w:rFonts w:hint="eastAsia" w:ascii="仿宋" w:hAnsi="仿宋" w:eastAsia="仿宋" w:cs="宋体"/>
          <w:b/>
          <w:color w:val="000000"/>
          <w:kern w:val="0"/>
          <w:sz w:val="24"/>
          <w:szCs w:val="24"/>
          <w:highlight w:val="none"/>
          <w:lang w:eastAsia="zh-CN"/>
        </w:rPr>
        <w:t>六</w:t>
      </w:r>
      <w:r>
        <w:rPr>
          <w:rFonts w:hint="eastAsia" w:ascii="仿宋" w:hAnsi="仿宋" w:eastAsia="仿宋" w:cs="宋体"/>
          <w:b/>
          <w:bCs/>
          <w:color w:val="000000"/>
          <w:kern w:val="0"/>
          <w:sz w:val="24"/>
          <w:szCs w:val="24"/>
          <w:highlight w:val="none"/>
        </w:rPr>
        <w:t>条</w:t>
      </w:r>
      <w:r>
        <w:rPr>
          <w:rFonts w:ascii="仿宋" w:hAnsi="仿宋" w:eastAsia="仿宋" w:cs="宋体"/>
          <w:b/>
          <w:bCs/>
          <w:color w:val="000000"/>
          <w:kern w:val="0"/>
          <w:sz w:val="24"/>
          <w:szCs w:val="24"/>
          <w:highlight w:val="none"/>
        </w:rPr>
        <w:t>【水产养殖三区划定</w:t>
      </w:r>
      <w:r>
        <w:rPr>
          <w:rFonts w:ascii="仿宋" w:hAnsi="仿宋" w:eastAsia="仿宋" w:cs="宋体"/>
          <w:color w:val="000000"/>
          <w:kern w:val="0"/>
          <w:sz w:val="24"/>
          <w:szCs w:val="24"/>
          <w:highlight w:val="none"/>
        </w:rPr>
        <w:t>】</w:t>
      </w:r>
      <w:r>
        <w:rPr>
          <w:rFonts w:hint="eastAsia" w:ascii="仿宋" w:hAnsi="仿宋" w:eastAsia="仿宋" w:cs="宋体"/>
          <w:color w:val="000000"/>
          <w:kern w:val="0"/>
          <w:sz w:val="24"/>
          <w:szCs w:val="24"/>
          <w:highlight w:val="none"/>
        </w:rPr>
        <w:t>加快落实养殖水域滩涂规划制度。依法加强养殖水域滩涂统一规划，</w:t>
      </w:r>
      <w:r>
        <w:rPr>
          <w:rFonts w:hint="eastAsia" w:ascii="仿宋" w:hAnsi="仿宋" w:eastAsia="仿宋" w:cs="宋体"/>
          <w:color w:val="000000"/>
          <w:kern w:val="0"/>
          <w:sz w:val="24"/>
          <w:szCs w:val="24"/>
          <w:highlight w:val="none"/>
          <w:lang w:eastAsia="zh-CN"/>
        </w:rPr>
        <w:t>市人民政府</w:t>
      </w:r>
      <w:r>
        <w:rPr>
          <w:rFonts w:hint="eastAsia" w:ascii="仿宋" w:hAnsi="仿宋" w:eastAsia="仿宋" w:cs="宋体"/>
          <w:color w:val="000000"/>
          <w:kern w:val="0"/>
          <w:sz w:val="24"/>
          <w:szCs w:val="24"/>
          <w:highlight w:val="none"/>
        </w:rPr>
        <w:t>科学划定</w:t>
      </w:r>
      <w:r>
        <w:rPr>
          <w:rFonts w:hint="eastAsia" w:ascii="仿宋" w:hAnsi="仿宋" w:eastAsia="仿宋" w:cs="宋体"/>
          <w:color w:val="000000"/>
          <w:kern w:val="0"/>
          <w:sz w:val="24"/>
          <w:szCs w:val="24"/>
          <w:highlight w:val="none"/>
          <w:lang w:eastAsia="zh-CN"/>
        </w:rPr>
        <w:t>禁养区</w:t>
      </w:r>
      <w:r>
        <w:rPr>
          <w:rFonts w:hint="eastAsia" w:ascii="仿宋" w:hAnsi="仿宋" w:eastAsia="仿宋" w:cs="宋体"/>
          <w:color w:val="000000"/>
          <w:kern w:val="0"/>
          <w:sz w:val="24"/>
          <w:szCs w:val="24"/>
          <w:highlight w:val="none"/>
        </w:rPr>
        <w:t>、</w:t>
      </w:r>
      <w:r>
        <w:rPr>
          <w:rFonts w:hint="eastAsia" w:ascii="仿宋" w:hAnsi="仿宋" w:eastAsia="仿宋" w:cs="宋体"/>
          <w:color w:val="000000"/>
          <w:kern w:val="0"/>
          <w:sz w:val="24"/>
          <w:szCs w:val="24"/>
          <w:highlight w:val="none"/>
          <w:lang w:eastAsia="zh-CN"/>
        </w:rPr>
        <w:t>限养区</w:t>
      </w:r>
      <w:r>
        <w:rPr>
          <w:rFonts w:hint="eastAsia" w:ascii="仿宋" w:hAnsi="仿宋" w:eastAsia="仿宋" w:cs="宋体"/>
          <w:color w:val="000000"/>
          <w:kern w:val="0"/>
          <w:sz w:val="24"/>
          <w:szCs w:val="24"/>
          <w:highlight w:val="none"/>
        </w:rPr>
        <w:t>和养殖区，并向社会公布。</w:t>
      </w:r>
    </w:p>
    <w:p>
      <w:pPr>
        <w:widowControl/>
        <w:spacing w:line="300" w:lineRule="atLeast"/>
        <w:jc w:val="left"/>
        <w:rPr>
          <w:rFonts w:ascii="仿宋" w:hAnsi="仿宋" w:eastAsia="仿宋" w:cs="宋体"/>
          <w:color w:val="000000"/>
          <w:kern w:val="0"/>
          <w:sz w:val="24"/>
          <w:szCs w:val="24"/>
          <w:highlight w:val="none"/>
          <w:lang w:val="zh-CN"/>
        </w:rPr>
      </w:pPr>
      <w:r>
        <w:rPr>
          <w:rFonts w:hint="eastAsia" w:ascii="仿宋" w:hAnsi="仿宋" w:eastAsia="仿宋" w:cs="宋体"/>
          <w:color w:val="000000"/>
          <w:kern w:val="0"/>
          <w:sz w:val="24"/>
          <w:szCs w:val="24"/>
          <w:highlight w:val="none"/>
        </w:rPr>
        <w:t xml:space="preserve">   禁养区内禁止从事水产养殖活动。限养区和养殖区内应限制水产养殖方式和规模，</w:t>
      </w:r>
      <w:r>
        <w:rPr>
          <w:rFonts w:hint="eastAsia" w:ascii="仿宋" w:hAnsi="仿宋" w:eastAsia="仿宋" w:cs="宋体"/>
          <w:color w:val="000000"/>
          <w:kern w:val="0"/>
          <w:sz w:val="24"/>
          <w:szCs w:val="24"/>
          <w:highlight w:val="none"/>
          <w:lang w:eastAsia="zh-CN"/>
        </w:rPr>
        <w:t>规范</w:t>
      </w:r>
      <w:r>
        <w:rPr>
          <w:rFonts w:hint="eastAsia" w:ascii="仿宋" w:hAnsi="仿宋" w:eastAsia="仿宋" w:cs="宋体"/>
          <w:color w:val="000000"/>
          <w:kern w:val="0"/>
          <w:sz w:val="24"/>
          <w:szCs w:val="24"/>
          <w:highlight w:val="none"/>
        </w:rPr>
        <w:t>养殖投入品行为。</w:t>
      </w:r>
    </w:p>
    <w:p>
      <w:pPr>
        <w:widowControl/>
        <w:spacing w:line="300" w:lineRule="atLeast"/>
        <w:ind w:firstLine="480"/>
        <w:jc w:val="left"/>
        <w:rPr>
          <w:rFonts w:ascii="仿宋" w:hAnsi="仿宋" w:eastAsia="仿宋" w:cs="宋体"/>
          <w:color w:val="000000"/>
          <w:kern w:val="0"/>
          <w:sz w:val="24"/>
          <w:szCs w:val="24"/>
          <w:highlight w:val="none"/>
        </w:rPr>
      </w:pPr>
      <w:r>
        <w:rPr>
          <w:rFonts w:ascii="仿宋" w:hAnsi="仿宋" w:eastAsia="仿宋" w:cs="宋体"/>
          <w:b/>
          <w:bCs/>
          <w:color w:val="000000"/>
          <w:kern w:val="0"/>
          <w:sz w:val="24"/>
          <w:szCs w:val="24"/>
          <w:highlight w:val="none"/>
        </w:rPr>
        <w:t>第</w:t>
      </w:r>
      <w:r>
        <w:rPr>
          <w:rFonts w:hint="eastAsia" w:ascii="仿宋" w:hAnsi="仿宋" w:eastAsia="仿宋" w:cs="宋体"/>
          <w:b/>
          <w:bCs/>
          <w:color w:val="000000"/>
          <w:kern w:val="0"/>
          <w:sz w:val="24"/>
          <w:szCs w:val="24"/>
          <w:highlight w:val="none"/>
          <w:lang w:eastAsia="zh-CN"/>
        </w:rPr>
        <w:t>三十七</w:t>
      </w:r>
      <w:r>
        <w:rPr>
          <w:rFonts w:ascii="仿宋" w:hAnsi="仿宋" w:eastAsia="仿宋" w:cs="宋体"/>
          <w:b/>
          <w:bCs/>
          <w:color w:val="000000"/>
          <w:kern w:val="0"/>
          <w:sz w:val="24"/>
          <w:szCs w:val="24"/>
          <w:highlight w:val="none"/>
        </w:rPr>
        <w:t>条【水产养殖污染的防治】</w:t>
      </w:r>
      <w:r>
        <w:rPr>
          <w:rFonts w:hint="eastAsia" w:ascii="仿宋" w:hAnsi="仿宋" w:eastAsia="仿宋" w:cs="宋体"/>
          <w:color w:val="000000"/>
          <w:kern w:val="0"/>
          <w:sz w:val="24"/>
          <w:szCs w:val="24"/>
          <w:highlight w:val="none"/>
        </w:rPr>
        <w:t>从事水产养殖的单位和个人应当保护水域生态环境，科学确定养殖密度、品种和方式，合理使用饵料、药物，采取有效措施，建设养殖尾水处理设施，采取物理、生物方法进行生态化处理，实现</w:t>
      </w:r>
      <w:r>
        <w:rPr>
          <w:rFonts w:ascii="仿宋" w:hAnsi="仿宋" w:eastAsia="仿宋" w:cs="宋体"/>
          <w:color w:val="000000"/>
          <w:kern w:val="0"/>
          <w:sz w:val="24"/>
          <w:szCs w:val="24"/>
          <w:highlight w:val="none"/>
        </w:rPr>
        <w:t>水</w:t>
      </w:r>
      <w:r>
        <w:rPr>
          <w:rFonts w:hint="eastAsia" w:ascii="仿宋" w:hAnsi="仿宋" w:eastAsia="仿宋" w:cs="宋体"/>
          <w:color w:val="000000"/>
          <w:kern w:val="0"/>
          <w:sz w:val="24"/>
          <w:szCs w:val="24"/>
          <w:highlight w:val="none"/>
        </w:rPr>
        <w:t>产养殖尾水达标排放或者资源化利用，避免直接排</w:t>
      </w:r>
      <w:r>
        <w:rPr>
          <w:rFonts w:hint="eastAsia" w:ascii="仿宋" w:hAnsi="仿宋" w:eastAsia="仿宋" w:cs="宋体"/>
          <w:color w:val="000000"/>
          <w:kern w:val="0"/>
          <w:sz w:val="24"/>
          <w:szCs w:val="24"/>
          <w:highlight w:val="none"/>
          <w:lang w:eastAsia="zh-CN"/>
        </w:rPr>
        <w:t>入</w:t>
      </w:r>
      <w:r>
        <w:rPr>
          <w:rFonts w:hint="eastAsia" w:ascii="仿宋" w:hAnsi="仿宋" w:eastAsia="仿宋" w:cs="宋体"/>
          <w:color w:val="000000"/>
          <w:kern w:val="0"/>
          <w:sz w:val="24"/>
          <w:szCs w:val="24"/>
          <w:highlight w:val="none"/>
        </w:rPr>
        <w:t>周边水域。</w:t>
      </w:r>
    </w:p>
    <w:p>
      <w:pPr>
        <w:ind w:firstLine="472" w:firstLineChars="196"/>
        <w:rPr>
          <w:rFonts w:ascii="仿宋" w:hAnsi="仿宋" w:eastAsia="仿宋"/>
          <w:color w:val="FF0000"/>
          <w:szCs w:val="21"/>
          <w:highlight w:val="none"/>
        </w:rPr>
      </w:pPr>
      <w:r>
        <w:rPr>
          <w:rFonts w:hint="eastAsia" w:ascii="仿宋" w:hAnsi="仿宋" w:eastAsia="仿宋" w:cs="宋体"/>
          <w:b/>
          <w:kern w:val="0"/>
          <w:sz w:val="24"/>
          <w:szCs w:val="24"/>
          <w:highlight w:val="none"/>
        </w:rPr>
        <w:t>第</w:t>
      </w:r>
      <w:r>
        <w:rPr>
          <w:rFonts w:hint="eastAsia" w:ascii="仿宋" w:hAnsi="仿宋" w:eastAsia="仿宋" w:cs="宋体"/>
          <w:b/>
          <w:kern w:val="0"/>
          <w:sz w:val="24"/>
          <w:szCs w:val="24"/>
          <w:highlight w:val="none"/>
          <w:lang w:eastAsia="zh-CN"/>
        </w:rPr>
        <w:t>三十八</w:t>
      </w:r>
      <w:r>
        <w:rPr>
          <w:rFonts w:hint="eastAsia" w:ascii="仿宋" w:hAnsi="仿宋" w:eastAsia="仿宋" w:cs="宋体"/>
          <w:b/>
          <w:kern w:val="0"/>
          <w:sz w:val="24"/>
          <w:szCs w:val="24"/>
          <w:highlight w:val="none"/>
        </w:rPr>
        <w:t>条【水生态保护】</w:t>
      </w:r>
      <w:r>
        <w:rPr>
          <w:rFonts w:hint="eastAsia" w:ascii="仿宋" w:hAnsi="仿宋" w:eastAsia="仿宋" w:cs="宋体"/>
          <w:kern w:val="0"/>
          <w:sz w:val="24"/>
          <w:szCs w:val="24"/>
          <w:highlight w:val="none"/>
        </w:rPr>
        <w:t>市、区人民政府应当根据流域生态环境功能需要，组织开展河涌水生态保护与修复，因地制宜建设人工湿地、沿河植被缓冲带等生态环境治理与保护工程，科学实施清淤疏浚，活化改善水动力，减少自然河道的渠化硬化，营造生物生存环境，提高流域环境资源承载能力。</w:t>
      </w:r>
    </w:p>
    <w:p>
      <w:pPr>
        <w:widowControl/>
        <w:spacing w:line="300" w:lineRule="atLeast"/>
        <w:ind w:firstLine="482" w:firstLineChars="200"/>
        <w:jc w:val="left"/>
        <w:rPr>
          <w:rFonts w:ascii="仿宋" w:hAnsi="仿宋" w:eastAsia="仿宋" w:cs="宋体"/>
          <w:kern w:val="0"/>
          <w:sz w:val="24"/>
          <w:szCs w:val="24"/>
          <w:highlight w:val="none"/>
        </w:rPr>
      </w:pPr>
      <w:r>
        <w:rPr>
          <w:rFonts w:hint="eastAsia" w:ascii="仿宋" w:hAnsi="仿宋" w:eastAsia="仿宋" w:cs="宋体"/>
          <w:b/>
          <w:color w:val="000000"/>
          <w:kern w:val="0"/>
          <w:sz w:val="24"/>
          <w:szCs w:val="24"/>
          <w:highlight w:val="none"/>
        </w:rPr>
        <w:t>第</w:t>
      </w:r>
      <w:r>
        <w:rPr>
          <w:rFonts w:hint="eastAsia" w:ascii="仿宋" w:hAnsi="仿宋" w:eastAsia="仿宋" w:cs="宋体"/>
          <w:b/>
          <w:color w:val="000000"/>
          <w:kern w:val="0"/>
          <w:sz w:val="24"/>
          <w:szCs w:val="24"/>
          <w:highlight w:val="none"/>
          <w:lang w:eastAsia="zh-CN"/>
        </w:rPr>
        <w:t>三十九</w:t>
      </w:r>
      <w:r>
        <w:rPr>
          <w:rFonts w:hint="eastAsia" w:ascii="仿宋" w:hAnsi="仿宋" w:eastAsia="仿宋" w:cs="宋体"/>
          <w:b/>
          <w:color w:val="000000"/>
          <w:kern w:val="0"/>
          <w:sz w:val="24"/>
          <w:szCs w:val="24"/>
          <w:highlight w:val="none"/>
        </w:rPr>
        <w:t>条【河涌</w:t>
      </w:r>
      <w:r>
        <w:rPr>
          <w:rFonts w:hint="eastAsia" w:ascii="仿宋" w:hAnsi="仿宋" w:eastAsia="仿宋" w:cs="宋体"/>
          <w:b/>
          <w:color w:val="000000"/>
          <w:kern w:val="0"/>
          <w:sz w:val="24"/>
          <w:szCs w:val="24"/>
          <w:highlight w:val="none"/>
          <w:lang w:eastAsia="zh-CN"/>
        </w:rPr>
        <w:t>清淤</w:t>
      </w:r>
      <w:r>
        <w:rPr>
          <w:rFonts w:hint="eastAsia" w:ascii="仿宋" w:hAnsi="仿宋" w:eastAsia="仿宋" w:cs="宋体"/>
          <w:b/>
          <w:color w:val="000000"/>
          <w:kern w:val="0"/>
          <w:sz w:val="24"/>
          <w:szCs w:val="24"/>
          <w:highlight w:val="none"/>
        </w:rPr>
        <w:t>污泥处理】</w:t>
      </w:r>
      <w:r>
        <w:rPr>
          <w:rFonts w:hint="eastAsia" w:ascii="仿宋" w:hAnsi="仿宋" w:eastAsia="仿宋" w:cs="宋体"/>
          <w:kern w:val="0"/>
          <w:sz w:val="24"/>
          <w:szCs w:val="24"/>
          <w:highlight w:val="none"/>
        </w:rPr>
        <w:t>河道清淤淤泥须经检测并按照“减量化、稳定化、无害化和资源化”原则进行安全处理处置。</w:t>
      </w:r>
    </w:p>
    <w:p>
      <w:pPr>
        <w:widowControl/>
        <w:spacing w:line="300" w:lineRule="atLeast"/>
        <w:ind w:firstLine="480" w:firstLineChars="200"/>
        <w:jc w:val="left"/>
        <w:rPr>
          <w:rFonts w:ascii="仿宋" w:hAnsi="仿宋" w:eastAsia="仿宋" w:cs="宋体"/>
          <w:kern w:val="0"/>
          <w:sz w:val="24"/>
          <w:szCs w:val="24"/>
          <w:highlight w:val="none"/>
        </w:rPr>
      </w:pPr>
      <w:r>
        <w:rPr>
          <w:rFonts w:hint="eastAsia" w:ascii="仿宋" w:hAnsi="仿宋" w:eastAsia="仿宋" w:cs="宋体"/>
          <w:kern w:val="0"/>
          <w:sz w:val="24"/>
          <w:szCs w:val="24"/>
          <w:highlight w:val="none"/>
        </w:rPr>
        <w:t>清淤淤泥预处理后，产生的余水、余土、余沙应达到要求后分类处置，其中处理余水需达到不低于原河涌水质后可排入原河涌或达到相应水质标准后进行利用。具体要求由水行政等主管部门制定。</w:t>
      </w:r>
    </w:p>
    <w:p>
      <w:pPr>
        <w:pStyle w:val="25"/>
        <w:ind w:firstLine="482"/>
        <w:rPr>
          <w:rFonts w:ascii="仿宋" w:hAnsi="仿宋" w:eastAsia="仿宋" w:cs="Times New Roman"/>
          <w:szCs w:val="24"/>
          <w:highlight w:val="none"/>
        </w:rPr>
      </w:pPr>
      <w:r>
        <w:rPr>
          <w:rFonts w:hint="eastAsia" w:ascii="仿宋" w:hAnsi="仿宋" w:eastAsia="仿宋" w:cs="宋体"/>
          <w:b/>
          <w:bCs/>
          <w:kern w:val="0"/>
          <w:szCs w:val="21"/>
          <w:highlight w:val="none"/>
        </w:rPr>
        <w:t>第四十条【</w:t>
      </w:r>
      <w:r>
        <w:rPr>
          <w:rFonts w:hint="eastAsia" w:ascii="仿宋" w:hAnsi="仿宋" w:eastAsia="仿宋" w:cs="宋体"/>
          <w:b/>
          <w:bCs/>
          <w:kern w:val="0"/>
          <w:szCs w:val="21"/>
          <w:highlight w:val="none"/>
          <w:lang w:eastAsia="zh-CN"/>
        </w:rPr>
        <w:t>风险防范</w:t>
      </w:r>
      <w:r>
        <w:rPr>
          <w:rFonts w:hint="eastAsia" w:ascii="仿宋" w:hAnsi="仿宋" w:eastAsia="仿宋" w:cs="宋体"/>
          <w:b/>
          <w:bCs/>
          <w:kern w:val="0"/>
          <w:szCs w:val="21"/>
          <w:highlight w:val="none"/>
        </w:rPr>
        <w:t>】</w:t>
      </w:r>
      <w:r>
        <w:rPr>
          <w:rFonts w:ascii="仿宋" w:hAnsi="仿宋" w:eastAsia="仿宋" w:cs="Times New Roman"/>
          <w:szCs w:val="24"/>
          <w:highlight w:val="none"/>
        </w:rPr>
        <w:t>各级人民政府及其有关部门，</w:t>
      </w:r>
      <w:r>
        <w:rPr>
          <w:rFonts w:hint="eastAsia" w:ascii="仿宋" w:hAnsi="仿宋" w:eastAsia="仿宋" w:cs="Times New Roman"/>
          <w:szCs w:val="24"/>
          <w:highlight w:val="none"/>
          <w:lang w:eastAsia="zh-CN"/>
        </w:rPr>
        <w:t>以及</w:t>
      </w:r>
      <w:r>
        <w:rPr>
          <w:rFonts w:ascii="仿宋" w:hAnsi="仿宋" w:eastAsia="仿宋" w:cs="Times New Roman"/>
          <w:szCs w:val="24"/>
          <w:highlight w:val="none"/>
        </w:rPr>
        <w:t>可能发生水污染事故的企业事业单位，</w:t>
      </w:r>
      <w:r>
        <w:rPr>
          <w:rFonts w:hint="eastAsia" w:ascii="仿宋" w:hAnsi="仿宋" w:eastAsia="仿宋" w:cs="Times New Roman"/>
          <w:szCs w:val="24"/>
          <w:highlight w:val="none"/>
          <w:lang w:eastAsia="zh-CN"/>
        </w:rPr>
        <w:t>应分别构建水污染风险防范体系，</w:t>
      </w:r>
      <w:r>
        <w:rPr>
          <w:rFonts w:ascii="仿宋" w:hAnsi="仿宋" w:eastAsia="仿宋" w:cs="Times New Roman"/>
          <w:szCs w:val="24"/>
          <w:highlight w:val="none"/>
        </w:rPr>
        <w:t>制定应急</w:t>
      </w:r>
      <w:r>
        <w:rPr>
          <w:rFonts w:hint="eastAsia" w:ascii="仿宋" w:hAnsi="仿宋" w:eastAsia="仿宋" w:cs="宋体"/>
          <w:kern w:val="0"/>
          <w:szCs w:val="21"/>
          <w:highlight w:val="none"/>
        </w:rPr>
        <w:t>预</w:t>
      </w:r>
      <w:r>
        <w:rPr>
          <w:rFonts w:ascii="仿宋" w:hAnsi="仿宋" w:eastAsia="仿宋" w:cs="Times New Roman"/>
          <w:szCs w:val="24"/>
          <w:highlight w:val="none"/>
        </w:rPr>
        <w:t>案</w:t>
      </w:r>
      <w:r>
        <w:rPr>
          <w:rFonts w:hint="eastAsia" w:ascii="仿宋" w:hAnsi="仿宋" w:eastAsia="仿宋" w:cs="Times New Roman"/>
          <w:szCs w:val="24"/>
          <w:highlight w:val="none"/>
          <w:lang w:eastAsia="zh-CN"/>
        </w:rPr>
        <w:t>防范</w:t>
      </w:r>
      <w:r>
        <w:rPr>
          <w:rFonts w:ascii="仿宋" w:hAnsi="仿宋" w:eastAsia="仿宋" w:cs="Times New Roman"/>
          <w:szCs w:val="24"/>
          <w:highlight w:val="none"/>
        </w:rPr>
        <w:t>水污染事故，做好应急准备，并定期进行演练。</w:t>
      </w:r>
    </w:p>
    <w:p>
      <w:pPr>
        <w:pStyle w:val="25"/>
        <w:ind w:firstLine="482"/>
        <w:rPr>
          <w:rFonts w:ascii="仿宋" w:hAnsi="仿宋" w:eastAsia="仿宋" w:cs="宋体"/>
          <w:kern w:val="0"/>
          <w:szCs w:val="21"/>
          <w:highlight w:val="none"/>
        </w:rPr>
      </w:pPr>
      <w:r>
        <w:rPr>
          <w:rFonts w:hint="eastAsia" w:ascii="仿宋" w:hAnsi="仿宋" w:eastAsia="仿宋" w:cs="宋体"/>
          <w:b/>
          <w:bCs/>
          <w:kern w:val="0"/>
          <w:szCs w:val="21"/>
          <w:highlight w:val="none"/>
        </w:rPr>
        <w:t>第四十</w:t>
      </w:r>
      <w:r>
        <w:rPr>
          <w:rFonts w:hint="eastAsia" w:ascii="仿宋" w:hAnsi="仿宋" w:eastAsia="仿宋" w:cs="宋体"/>
          <w:b/>
          <w:bCs/>
          <w:kern w:val="0"/>
          <w:szCs w:val="21"/>
          <w:highlight w:val="none"/>
          <w:lang w:eastAsia="zh-CN"/>
        </w:rPr>
        <w:t>一</w:t>
      </w:r>
      <w:r>
        <w:rPr>
          <w:rFonts w:hint="eastAsia" w:ascii="仿宋" w:hAnsi="仿宋" w:eastAsia="仿宋" w:cs="宋体"/>
          <w:b/>
          <w:bCs/>
          <w:kern w:val="0"/>
          <w:szCs w:val="21"/>
          <w:highlight w:val="none"/>
        </w:rPr>
        <w:t>条【河涌污染应急处置】</w:t>
      </w:r>
      <w:r>
        <w:rPr>
          <w:rFonts w:hint="eastAsia" w:ascii="仿宋" w:hAnsi="仿宋" w:eastAsia="仿宋" w:cs="宋体"/>
          <w:kern w:val="0"/>
          <w:szCs w:val="21"/>
          <w:highlight w:val="none"/>
        </w:rPr>
        <w:t>水污染事故发生后，市、区人民政府应当启动并组织实施应急预案，有关部门和</w:t>
      </w:r>
      <w:r>
        <w:rPr>
          <w:rFonts w:ascii="仿宋" w:hAnsi="仿宋" w:eastAsia="仿宋" w:cs="Times New Roman"/>
          <w:szCs w:val="24"/>
          <w:highlight w:val="none"/>
        </w:rPr>
        <w:t>企业事业</w:t>
      </w:r>
      <w:r>
        <w:rPr>
          <w:rFonts w:hint="eastAsia" w:ascii="仿宋" w:hAnsi="仿宋" w:eastAsia="仿宋" w:cs="宋体"/>
          <w:kern w:val="0"/>
          <w:szCs w:val="21"/>
          <w:highlight w:val="none"/>
        </w:rPr>
        <w:t>单位应当按照应急预案做好应急处置工作。</w:t>
      </w:r>
    </w:p>
    <w:p>
      <w:pPr>
        <w:pStyle w:val="25"/>
        <w:ind w:firstLine="480"/>
        <w:rPr>
          <w:rFonts w:ascii="仿宋" w:hAnsi="仿宋" w:eastAsia="仿宋" w:cs="宋体"/>
          <w:kern w:val="0"/>
          <w:szCs w:val="21"/>
          <w:highlight w:val="none"/>
        </w:rPr>
      </w:pPr>
      <w:r>
        <w:rPr>
          <w:rFonts w:hint="eastAsia" w:ascii="仿宋" w:hAnsi="仿宋" w:eastAsia="仿宋" w:cs="宋体"/>
          <w:kern w:val="0"/>
          <w:szCs w:val="21"/>
          <w:highlight w:val="none"/>
        </w:rPr>
        <w:t>对下游水体可能产生影响的，事故发生地区人民政府应当及时通报相邻区人民政府。</w:t>
      </w:r>
    </w:p>
    <w:p>
      <w:pPr>
        <w:pStyle w:val="25"/>
        <w:ind w:firstLine="480"/>
        <w:rPr>
          <w:rFonts w:ascii="仿宋" w:hAnsi="仿宋" w:eastAsia="仿宋" w:cs="宋体"/>
          <w:kern w:val="0"/>
          <w:szCs w:val="21"/>
          <w:highlight w:val="none"/>
        </w:rPr>
      </w:pPr>
      <w:r>
        <w:rPr>
          <w:rFonts w:hint="eastAsia" w:ascii="仿宋" w:hAnsi="仿宋" w:eastAsia="仿宋" w:cs="宋体"/>
          <w:kern w:val="0"/>
          <w:szCs w:val="21"/>
          <w:highlight w:val="none"/>
        </w:rPr>
        <w:t>水污染事故信息由市、区人民政府按照规定发布。</w:t>
      </w:r>
    </w:p>
    <w:p>
      <w:pPr>
        <w:ind w:firstLine="480" w:firstLineChars="200"/>
        <w:rPr>
          <w:rFonts w:ascii="仿宋" w:hAnsi="仿宋" w:eastAsia="仿宋" w:cs="宋体"/>
          <w:color w:val="000000"/>
          <w:kern w:val="0"/>
          <w:sz w:val="24"/>
          <w:szCs w:val="24"/>
          <w:highlight w:val="none"/>
        </w:rPr>
      </w:pPr>
    </w:p>
    <w:p>
      <w:pPr>
        <w:numPr>
          <w:ilvl w:val="0"/>
          <w:numId w:val="0"/>
        </w:numPr>
        <w:jc w:val="center"/>
        <w:rPr>
          <w:rFonts w:ascii="仿宋" w:hAnsi="仿宋" w:eastAsia="仿宋" w:cs="宋体"/>
          <w:b/>
          <w:color w:val="000000"/>
          <w:kern w:val="0"/>
          <w:sz w:val="24"/>
          <w:szCs w:val="24"/>
          <w:highlight w:val="none"/>
        </w:rPr>
      </w:pPr>
      <w:r>
        <w:rPr>
          <w:rFonts w:hint="eastAsia" w:ascii="仿宋" w:hAnsi="仿宋" w:eastAsia="仿宋" w:cs="宋体"/>
          <w:b/>
          <w:color w:val="000000"/>
          <w:kern w:val="0"/>
          <w:sz w:val="24"/>
          <w:szCs w:val="24"/>
          <w:highlight w:val="none"/>
          <w:lang w:eastAsia="zh-CN"/>
        </w:rPr>
        <w:t>第四章</w:t>
      </w:r>
      <w:r>
        <w:rPr>
          <w:rFonts w:hint="eastAsia" w:ascii="仿宋" w:hAnsi="仿宋" w:eastAsia="仿宋" w:cs="宋体"/>
          <w:b/>
          <w:color w:val="000000"/>
          <w:kern w:val="0"/>
          <w:sz w:val="24"/>
          <w:szCs w:val="24"/>
          <w:highlight w:val="none"/>
          <w:lang w:val="en-US" w:eastAsia="zh-CN"/>
        </w:rPr>
        <w:t xml:space="preserve"> </w:t>
      </w:r>
      <w:r>
        <w:rPr>
          <w:rFonts w:hint="eastAsia" w:ascii="仿宋" w:hAnsi="仿宋" w:eastAsia="仿宋" w:cs="宋体"/>
          <w:b/>
          <w:color w:val="000000"/>
          <w:kern w:val="0"/>
          <w:sz w:val="24"/>
          <w:szCs w:val="24"/>
          <w:highlight w:val="none"/>
        </w:rPr>
        <w:t>法律责任</w:t>
      </w:r>
    </w:p>
    <w:p>
      <w:pPr>
        <w:numPr>
          <w:ilvl w:val="0"/>
          <w:numId w:val="0"/>
        </w:numPr>
        <w:ind w:firstLine="411" w:firstLineChars="196"/>
        <w:rPr>
          <w:rFonts w:ascii="仿宋" w:hAnsi="仿宋" w:eastAsia="仿宋" w:cs="宋体"/>
          <w:color w:val="FF0000"/>
          <w:kern w:val="0"/>
          <w:szCs w:val="21"/>
          <w:highlight w:val="none"/>
        </w:rPr>
      </w:pPr>
    </w:p>
    <w:p>
      <w:pPr>
        <w:ind w:firstLine="482" w:firstLineChars="200"/>
        <w:rPr>
          <w:rFonts w:ascii="仿宋" w:hAnsi="仿宋" w:eastAsia="仿宋" w:cs="宋体"/>
          <w:color w:val="000000"/>
          <w:kern w:val="0"/>
          <w:sz w:val="24"/>
          <w:szCs w:val="24"/>
          <w:highlight w:val="none"/>
        </w:rPr>
      </w:pPr>
      <w:r>
        <w:rPr>
          <w:rFonts w:hint="eastAsia" w:ascii="仿宋" w:hAnsi="仿宋" w:eastAsia="仿宋" w:cs="宋体"/>
          <w:b/>
          <w:color w:val="000000"/>
          <w:kern w:val="0"/>
          <w:sz w:val="24"/>
          <w:szCs w:val="24"/>
          <w:highlight w:val="none"/>
        </w:rPr>
        <w:t>第</w:t>
      </w:r>
      <w:r>
        <w:rPr>
          <w:rFonts w:hint="eastAsia" w:ascii="仿宋" w:hAnsi="仿宋" w:eastAsia="仿宋" w:cs="宋体"/>
          <w:b/>
          <w:bCs/>
          <w:kern w:val="0"/>
          <w:sz w:val="24"/>
          <w:szCs w:val="24"/>
          <w:highlight w:val="none"/>
        </w:rPr>
        <w:t>四十</w:t>
      </w:r>
      <w:r>
        <w:rPr>
          <w:rFonts w:hint="eastAsia" w:ascii="仿宋" w:hAnsi="仿宋" w:eastAsia="仿宋" w:cs="宋体"/>
          <w:b/>
          <w:bCs/>
          <w:kern w:val="0"/>
          <w:sz w:val="24"/>
          <w:szCs w:val="24"/>
          <w:highlight w:val="none"/>
          <w:lang w:eastAsia="zh-CN"/>
        </w:rPr>
        <w:t>二</w:t>
      </w:r>
      <w:r>
        <w:rPr>
          <w:rFonts w:hint="eastAsia" w:ascii="仿宋" w:hAnsi="仿宋" w:eastAsia="仿宋" w:cs="宋体"/>
          <w:b/>
          <w:color w:val="000000"/>
          <w:kern w:val="0"/>
          <w:sz w:val="24"/>
          <w:szCs w:val="24"/>
          <w:highlight w:val="none"/>
        </w:rPr>
        <w:t>条【行政部门及人员的责任】</w:t>
      </w:r>
      <w:r>
        <w:rPr>
          <w:rFonts w:hint="eastAsia" w:ascii="仿宋" w:hAnsi="仿宋" w:eastAsia="仿宋" w:cs="宋体"/>
          <w:color w:val="000000"/>
          <w:kern w:val="0"/>
          <w:sz w:val="24"/>
          <w:szCs w:val="24"/>
          <w:highlight w:val="none"/>
        </w:rPr>
        <w:t>各级人民政府和负有水污染防治职责的部门违反本条例规定，有下列情形之一的，对直接负责的主管人员和其他直接责任人员依法给予处分；造成严重后果的，给予撤职或者开除处分，其主要负责人应当引咎辞职：</w:t>
      </w:r>
    </w:p>
    <w:p>
      <w:pPr>
        <w:ind w:firstLine="480" w:firstLineChars="200"/>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w:t>
      </w:r>
      <w:r>
        <w:rPr>
          <w:rFonts w:hint="eastAsia" w:ascii="仿宋" w:hAnsi="仿宋" w:eastAsia="仿宋" w:cs="宋体"/>
          <w:color w:val="000000"/>
          <w:kern w:val="0"/>
          <w:sz w:val="24"/>
          <w:szCs w:val="24"/>
          <w:highlight w:val="none"/>
          <w:lang w:eastAsia="zh-CN"/>
        </w:rPr>
        <w:t>一</w:t>
      </w:r>
      <w:r>
        <w:rPr>
          <w:rFonts w:hint="eastAsia" w:ascii="仿宋" w:hAnsi="仿宋" w:eastAsia="仿宋" w:cs="宋体"/>
          <w:color w:val="000000"/>
          <w:kern w:val="0"/>
          <w:sz w:val="24"/>
          <w:szCs w:val="24"/>
          <w:highlight w:val="none"/>
        </w:rPr>
        <w:t>）因违法决策、未依法履行监管职责等造成河涌重大水污染事件的；</w:t>
      </w:r>
    </w:p>
    <w:p>
      <w:pPr>
        <w:ind w:firstLine="480" w:firstLineChars="200"/>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w:t>
      </w:r>
      <w:r>
        <w:rPr>
          <w:rFonts w:hint="eastAsia" w:ascii="仿宋" w:hAnsi="仿宋" w:eastAsia="仿宋" w:cs="宋体"/>
          <w:color w:val="000000"/>
          <w:kern w:val="0"/>
          <w:sz w:val="24"/>
          <w:szCs w:val="24"/>
          <w:highlight w:val="none"/>
          <w:lang w:eastAsia="zh-CN"/>
        </w:rPr>
        <w:t>二</w:t>
      </w:r>
      <w:r>
        <w:rPr>
          <w:rFonts w:hint="eastAsia" w:ascii="仿宋" w:hAnsi="仿宋" w:eastAsia="仿宋" w:cs="宋体"/>
          <w:color w:val="000000"/>
          <w:kern w:val="0"/>
          <w:sz w:val="24"/>
          <w:szCs w:val="24"/>
          <w:highlight w:val="none"/>
        </w:rPr>
        <w:t>）未依法实施行政许可、行政强制、行政处罚的；</w:t>
      </w:r>
    </w:p>
    <w:p>
      <w:pPr>
        <w:ind w:firstLine="480" w:firstLineChars="200"/>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w:t>
      </w:r>
      <w:r>
        <w:rPr>
          <w:rFonts w:hint="eastAsia" w:ascii="仿宋" w:hAnsi="仿宋" w:eastAsia="仿宋" w:cs="宋体"/>
          <w:color w:val="000000"/>
          <w:kern w:val="0"/>
          <w:sz w:val="24"/>
          <w:szCs w:val="24"/>
          <w:highlight w:val="none"/>
          <w:lang w:eastAsia="zh-CN"/>
        </w:rPr>
        <w:t>三</w:t>
      </w:r>
      <w:r>
        <w:rPr>
          <w:rFonts w:hint="eastAsia" w:ascii="仿宋" w:hAnsi="仿宋" w:eastAsia="仿宋" w:cs="宋体"/>
          <w:color w:val="000000"/>
          <w:kern w:val="0"/>
          <w:sz w:val="24"/>
          <w:szCs w:val="24"/>
          <w:highlight w:val="none"/>
        </w:rPr>
        <w:t>）发现有水环境违法行为不予查处的；</w:t>
      </w:r>
    </w:p>
    <w:p>
      <w:pPr>
        <w:ind w:firstLine="480" w:firstLineChars="200"/>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w:t>
      </w:r>
      <w:r>
        <w:rPr>
          <w:rFonts w:hint="eastAsia" w:ascii="仿宋" w:hAnsi="仿宋" w:eastAsia="仿宋" w:cs="宋体"/>
          <w:color w:val="000000"/>
          <w:kern w:val="0"/>
          <w:sz w:val="24"/>
          <w:szCs w:val="24"/>
          <w:highlight w:val="none"/>
          <w:lang w:eastAsia="zh-CN"/>
        </w:rPr>
        <w:t>四</w:t>
      </w:r>
      <w:r>
        <w:rPr>
          <w:rFonts w:hint="eastAsia" w:ascii="仿宋" w:hAnsi="仿宋" w:eastAsia="仿宋" w:cs="宋体"/>
          <w:color w:val="000000"/>
          <w:kern w:val="0"/>
          <w:sz w:val="24"/>
          <w:szCs w:val="24"/>
          <w:highlight w:val="none"/>
        </w:rPr>
        <w:t>）将河涌污染防治专项资金截留或者挪作他用的；</w:t>
      </w:r>
    </w:p>
    <w:p>
      <w:pPr>
        <w:ind w:firstLine="480" w:firstLineChars="200"/>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lang w:eastAsia="zh-CN"/>
        </w:rPr>
        <w:t>（五）</w:t>
      </w:r>
      <w:r>
        <w:rPr>
          <w:rFonts w:hint="eastAsia" w:ascii="仿宋" w:hAnsi="仿宋" w:eastAsia="仿宋" w:cs="宋体"/>
          <w:color w:val="000000"/>
          <w:kern w:val="0"/>
          <w:sz w:val="24"/>
          <w:szCs w:val="24"/>
          <w:highlight w:val="none"/>
        </w:rPr>
        <w:t>其他滥用职权、玩忽职守、徇私舞弊</w:t>
      </w:r>
      <w:r>
        <w:rPr>
          <w:rFonts w:hint="eastAsia" w:ascii="仿宋" w:hAnsi="仿宋" w:eastAsia="仿宋" w:cs="宋体"/>
          <w:color w:val="000000"/>
          <w:kern w:val="0"/>
          <w:sz w:val="24"/>
          <w:szCs w:val="24"/>
          <w:highlight w:val="none"/>
          <w:lang w:eastAsia="zh-CN"/>
        </w:rPr>
        <w:t>等</w:t>
      </w:r>
      <w:r>
        <w:rPr>
          <w:rFonts w:hint="eastAsia" w:ascii="仿宋" w:hAnsi="仿宋" w:eastAsia="仿宋" w:cs="宋体"/>
          <w:color w:val="000000"/>
          <w:kern w:val="0"/>
          <w:sz w:val="24"/>
          <w:szCs w:val="24"/>
          <w:highlight w:val="none"/>
        </w:rPr>
        <w:t>行为</w:t>
      </w:r>
      <w:r>
        <w:rPr>
          <w:rFonts w:hint="eastAsia" w:ascii="仿宋" w:hAnsi="仿宋" w:eastAsia="仿宋" w:cs="宋体"/>
          <w:color w:val="000000"/>
          <w:kern w:val="0"/>
          <w:sz w:val="24"/>
          <w:szCs w:val="24"/>
          <w:highlight w:val="none"/>
          <w:lang w:eastAsia="zh-CN"/>
        </w:rPr>
        <w:t>的；</w:t>
      </w:r>
    </w:p>
    <w:p>
      <w:pPr>
        <w:ind w:firstLine="480" w:firstLineChars="200"/>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w:t>
      </w:r>
      <w:r>
        <w:rPr>
          <w:rFonts w:hint="eastAsia" w:ascii="仿宋" w:hAnsi="仿宋" w:eastAsia="仿宋" w:cs="宋体"/>
          <w:color w:val="000000"/>
          <w:kern w:val="0"/>
          <w:sz w:val="24"/>
          <w:szCs w:val="24"/>
          <w:highlight w:val="none"/>
          <w:lang w:eastAsia="zh-CN"/>
        </w:rPr>
        <w:t>六</w:t>
      </w:r>
      <w:r>
        <w:rPr>
          <w:rFonts w:hint="eastAsia" w:ascii="仿宋" w:hAnsi="仿宋" w:eastAsia="仿宋" w:cs="宋体"/>
          <w:color w:val="000000"/>
          <w:kern w:val="0"/>
          <w:sz w:val="24"/>
          <w:szCs w:val="24"/>
          <w:highlight w:val="none"/>
        </w:rPr>
        <w:t>）法律、法规规定的其他违法行为。</w:t>
      </w:r>
    </w:p>
    <w:p>
      <w:pPr>
        <w:ind w:firstLine="482" w:firstLineChars="200"/>
        <w:rPr>
          <w:rFonts w:ascii="仿宋" w:hAnsi="仿宋" w:eastAsia="仿宋"/>
          <w:color w:val="000000"/>
          <w:sz w:val="24"/>
          <w:szCs w:val="24"/>
          <w:highlight w:val="none"/>
        </w:rPr>
      </w:pPr>
      <w:r>
        <w:rPr>
          <w:rFonts w:hint="eastAsia" w:ascii="仿宋" w:hAnsi="仿宋" w:eastAsia="仿宋"/>
          <w:b/>
          <w:color w:val="000000"/>
          <w:sz w:val="24"/>
          <w:szCs w:val="24"/>
          <w:highlight w:val="none"/>
        </w:rPr>
        <w:t>第</w:t>
      </w:r>
      <w:r>
        <w:rPr>
          <w:rFonts w:hint="eastAsia" w:ascii="仿宋" w:hAnsi="仿宋" w:eastAsia="仿宋" w:cs="宋体"/>
          <w:b/>
          <w:bCs/>
          <w:kern w:val="0"/>
          <w:sz w:val="24"/>
          <w:szCs w:val="24"/>
          <w:highlight w:val="none"/>
        </w:rPr>
        <w:t>四十</w:t>
      </w:r>
      <w:r>
        <w:rPr>
          <w:rFonts w:hint="eastAsia" w:ascii="仿宋" w:hAnsi="仿宋" w:eastAsia="仿宋" w:cs="宋体"/>
          <w:b/>
          <w:bCs/>
          <w:kern w:val="0"/>
          <w:sz w:val="24"/>
          <w:szCs w:val="24"/>
          <w:highlight w:val="none"/>
          <w:lang w:eastAsia="zh-CN"/>
        </w:rPr>
        <w:t>三</w:t>
      </w:r>
      <w:r>
        <w:rPr>
          <w:rFonts w:hint="eastAsia" w:ascii="仿宋" w:hAnsi="仿宋" w:eastAsia="仿宋"/>
          <w:b/>
          <w:color w:val="000000"/>
          <w:sz w:val="24"/>
          <w:szCs w:val="24"/>
          <w:highlight w:val="none"/>
        </w:rPr>
        <w:t>条【违反排污许可的责任】</w:t>
      </w:r>
      <w:r>
        <w:rPr>
          <w:rFonts w:ascii="仿宋" w:hAnsi="仿宋" w:eastAsia="仿宋"/>
          <w:color w:val="000000"/>
          <w:sz w:val="24"/>
          <w:szCs w:val="24"/>
          <w:highlight w:val="none"/>
        </w:rPr>
        <w:t>违反本</w:t>
      </w:r>
      <w:r>
        <w:rPr>
          <w:rFonts w:hint="eastAsia" w:ascii="仿宋" w:hAnsi="仿宋" w:eastAsia="仿宋"/>
          <w:color w:val="000000"/>
          <w:sz w:val="24"/>
          <w:szCs w:val="24"/>
          <w:highlight w:val="none"/>
        </w:rPr>
        <w:t>条例第十</w:t>
      </w:r>
      <w:r>
        <w:rPr>
          <w:rFonts w:hint="eastAsia" w:ascii="仿宋" w:hAnsi="仿宋" w:eastAsia="仿宋"/>
          <w:color w:val="000000"/>
          <w:sz w:val="24"/>
          <w:szCs w:val="24"/>
          <w:highlight w:val="none"/>
          <w:lang w:eastAsia="zh-CN"/>
        </w:rPr>
        <w:t>七</w:t>
      </w:r>
      <w:r>
        <w:rPr>
          <w:rFonts w:hint="eastAsia" w:ascii="仿宋" w:hAnsi="仿宋" w:eastAsia="仿宋"/>
          <w:color w:val="000000"/>
          <w:sz w:val="24"/>
          <w:szCs w:val="24"/>
          <w:highlight w:val="none"/>
        </w:rPr>
        <w:t>条</w:t>
      </w:r>
      <w:r>
        <w:rPr>
          <w:rFonts w:ascii="仿宋" w:hAnsi="仿宋" w:eastAsia="仿宋"/>
          <w:color w:val="000000"/>
          <w:sz w:val="24"/>
          <w:szCs w:val="24"/>
          <w:highlight w:val="none"/>
        </w:rPr>
        <w:t>规定，</w:t>
      </w:r>
      <w:r>
        <w:rPr>
          <w:rFonts w:hint="eastAsia" w:ascii="仿宋" w:hAnsi="仿宋" w:eastAsia="仿宋"/>
          <w:color w:val="000000"/>
          <w:sz w:val="24"/>
          <w:szCs w:val="24"/>
          <w:highlight w:val="none"/>
        </w:rPr>
        <w:t>未</w:t>
      </w:r>
      <w:r>
        <w:rPr>
          <w:rFonts w:ascii="仿宋" w:hAnsi="仿宋" w:eastAsia="仿宋"/>
          <w:color w:val="000000"/>
          <w:sz w:val="24"/>
          <w:szCs w:val="24"/>
          <w:highlight w:val="none"/>
        </w:rPr>
        <w:t>依法取得排污许可证排</w:t>
      </w:r>
      <w:r>
        <w:rPr>
          <w:rFonts w:hint="eastAsia" w:ascii="仿宋" w:hAnsi="仿宋" w:eastAsia="仿宋"/>
          <w:color w:val="000000"/>
          <w:sz w:val="24"/>
          <w:szCs w:val="24"/>
          <w:highlight w:val="none"/>
          <w:lang w:eastAsia="zh-CN"/>
        </w:rPr>
        <w:t>放</w:t>
      </w:r>
      <w:r>
        <w:rPr>
          <w:rFonts w:hint="default" w:ascii="仿宋" w:hAnsi="仿宋" w:eastAsia="仿宋"/>
          <w:color w:val="000000"/>
          <w:sz w:val="24"/>
          <w:szCs w:val="24"/>
          <w:highlight w:val="none"/>
          <w:lang w:val="en-US" w:eastAsia="zh-CN"/>
        </w:rPr>
        <w:t>或不按排污许可</w:t>
      </w:r>
      <w:r>
        <w:rPr>
          <w:rFonts w:hint="eastAsia" w:ascii="仿宋" w:hAnsi="仿宋" w:eastAsia="仿宋"/>
          <w:color w:val="000000"/>
          <w:sz w:val="24"/>
          <w:szCs w:val="24"/>
          <w:highlight w:val="none"/>
          <w:lang w:val="en-US" w:eastAsia="zh-CN"/>
        </w:rPr>
        <w:t>证</w:t>
      </w:r>
      <w:r>
        <w:rPr>
          <w:rFonts w:hint="default" w:ascii="仿宋" w:hAnsi="仿宋" w:eastAsia="仿宋"/>
          <w:color w:val="000000"/>
          <w:sz w:val="24"/>
          <w:szCs w:val="24"/>
          <w:highlight w:val="none"/>
          <w:lang w:val="en-US" w:eastAsia="zh-CN"/>
        </w:rPr>
        <w:t>要求排放水污染物的</w:t>
      </w:r>
      <w:r>
        <w:rPr>
          <w:rFonts w:hint="eastAsia" w:ascii="仿宋" w:hAnsi="仿宋" w:eastAsia="仿宋"/>
          <w:color w:val="000000"/>
          <w:sz w:val="24"/>
          <w:szCs w:val="24"/>
          <w:highlight w:val="none"/>
        </w:rPr>
        <w:t>，</w:t>
      </w:r>
      <w:r>
        <w:rPr>
          <w:rFonts w:ascii="仿宋" w:hAnsi="仿宋" w:eastAsia="仿宋"/>
          <w:color w:val="000000"/>
          <w:sz w:val="24"/>
          <w:szCs w:val="24"/>
          <w:highlight w:val="none"/>
        </w:rPr>
        <w:t>由生态环境主管部门</w:t>
      </w:r>
      <w:r>
        <w:rPr>
          <w:rFonts w:hint="eastAsia" w:ascii="仿宋" w:hAnsi="仿宋" w:eastAsia="仿宋"/>
          <w:color w:val="000000"/>
          <w:sz w:val="24"/>
          <w:szCs w:val="24"/>
          <w:highlight w:val="none"/>
          <w:lang w:eastAsia="zh-CN"/>
        </w:rPr>
        <w:t>责令停止排污</w:t>
      </w:r>
      <w:r>
        <w:rPr>
          <w:rFonts w:ascii="仿宋" w:hAnsi="仿宋" w:eastAsia="仿宋"/>
          <w:color w:val="000000"/>
          <w:sz w:val="24"/>
          <w:szCs w:val="24"/>
          <w:highlight w:val="none"/>
        </w:rPr>
        <w:t>或者责令限制生产、停产整治，并处十万元以上一百万元以下的罚款;情节严重的，报经有批准权的人民政府批准，责令停业、关闭</w:t>
      </w:r>
      <w:r>
        <w:rPr>
          <w:rFonts w:hint="eastAsia" w:ascii="仿宋" w:hAnsi="仿宋" w:eastAsia="仿宋"/>
          <w:color w:val="000000"/>
          <w:sz w:val="24"/>
          <w:szCs w:val="24"/>
          <w:highlight w:val="none"/>
        </w:rPr>
        <w:t>。</w:t>
      </w:r>
    </w:p>
    <w:p>
      <w:pPr>
        <w:shd w:val="solid" w:color="FFFFFF" w:fill="auto"/>
        <w:autoSpaceDN w:val="0"/>
        <w:spacing w:line="315" w:lineRule="atLeast"/>
        <w:ind w:firstLine="482" w:firstLineChars="200"/>
        <w:rPr>
          <w:rFonts w:ascii="仿宋" w:hAnsi="仿宋" w:eastAsia="仿宋"/>
          <w:sz w:val="24"/>
          <w:szCs w:val="24"/>
          <w:highlight w:val="none"/>
        </w:rPr>
      </w:pPr>
      <w:r>
        <w:rPr>
          <w:rFonts w:hint="eastAsia" w:ascii="仿宋" w:hAnsi="仿宋" w:eastAsia="仿宋" w:cs="宋体"/>
          <w:b/>
          <w:color w:val="000000"/>
          <w:kern w:val="0"/>
          <w:sz w:val="24"/>
          <w:szCs w:val="24"/>
          <w:highlight w:val="none"/>
        </w:rPr>
        <w:t>第</w:t>
      </w:r>
      <w:r>
        <w:rPr>
          <w:rFonts w:hint="eastAsia" w:ascii="仿宋" w:hAnsi="仿宋" w:eastAsia="仿宋" w:cs="宋体"/>
          <w:b/>
          <w:bCs/>
          <w:kern w:val="0"/>
          <w:sz w:val="24"/>
          <w:szCs w:val="24"/>
          <w:highlight w:val="none"/>
        </w:rPr>
        <w:t>四十</w:t>
      </w:r>
      <w:r>
        <w:rPr>
          <w:rFonts w:hint="eastAsia" w:ascii="仿宋" w:hAnsi="仿宋" w:eastAsia="仿宋" w:cs="宋体"/>
          <w:b/>
          <w:bCs/>
          <w:kern w:val="0"/>
          <w:sz w:val="24"/>
          <w:szCs w:val="24"/>
          <w:highlight w:val="none"/>
          <w:lang w:eastAsia="zh-CN"/>
        </w:rPr>
        <w:t>四</w:t>
      </w:r>
      <w:r>
        <w:rPr>
          <w:rFonts w:hint="eastAsia" w:ascii="仿宋" w:hAnsi="仿宋" w:eastAsia="仿宋" w:cs="宋体"/>
          <w:b/>
          <w:color w:val="000000"/>
          <w:kern w:val="0"/>
          <w:sz w:val="24"/>
          <w:szCs w:val="24"/>
          <w:highlight w:val="none"/>
        </w:rPr>
        <w:t>条【违反排水许可等规定的责任】</w:t>
      </w:r>
      <w:r>
        <w:rPr>
          <w:rFonts w:ascii="仿宋" w:hAnsi="仿宋" w:eastAsia="仿宋"/>
          <w:color w:val="000000"/>
          <w:sz w:val="24"/>
          <w:szCs w:val="24"/>
          <w:highlight w:val="none"/>
        </w:rPr>
        <w:t>违反本条例第</w:t>
      </w:r>
      <w:r>
        <w:rPr>
          <w:rFonts w:hint="eastAsia" w:ascii="仿宋" w:hAnsi="仿宋" w:eastAsia="仿宋"/>
          <w:color w:val="000000"/>
          <w:sz w:val="24"/>
          <w:szCs w:val="24"/>
          <w:highlight w:val="none"/>
          <w:lang w:eastAsia="zh-CN"/>
        </w:rPr>
        <w:t>十九</w:t>
      </w:r>
      <w:r>
        <w:rPr>
          <w:rFonts w:ascii="仿宋" w:hAnsi="仿宋" w:eastAsia="仿宋"/>
          <w:color w:val="000000"/>
          <w:sz w:val="24"/>
          <w:szCs w:val="24"/>
          <w:highlight w:val="none"/>
        </w:rPr>
        <w:t>条第一款规定，排水户未取得污水排入排水管网许可证向城镇排水设施排放污水的，由城镇排水主管部门责令停止违法行为，限期采取治理措施，补办污水排入排水管网许可证，</w:t>
      </w:r>
      <w:r>
        <w:rPr>
          <w:rFonts w:hint="eastAsia" w:ascii="仿宋" w:hAnsi="仿宋" w:eastAsia="仿宋"/>
          <w:color w:val="000000"/>
          <w:sz w:val="24"/>
          <w:szCs w:val="24"/>
          <w:highlight w:val="none"/>
        </w:rPr>
        <w:t>可以</w:t>
      </w:r>
      <w:r>
        <w:rPr>
          <w:rFonts w:ascii="仿宋" w:hAnsi="仿宋" w:eastAsia="仿宋"/>
          <w:color w:val="000000"/>
          <w:sz w:val="24"/>
          <w:szCs w:val="24"/>
          <w:highlight w:val="none"/>
        </w:rPr>
        <w:t>处</w:t>
      </w:r>
      <w:r>
        <w:rPr>
          <w:rFonts w:hint="eastAsia" w:ascii="仿宋" w:hAnsi="仿宋" w:eastAsia="仿宋"/>
          <w:color w:val="000000"/>
          <w:sz w:val="24"/>
          <w:szCs w:val="24"/>
          <w:highlight w:val="none"/>
        </w:rPr>
        <w:t>五十</w:t>
      </w:r>
      <w:r>
        <w:rPr>
          <w:rFonts w:ascii="仿宋" w:hAnsi="仿宋" w:eastAsia="仿宋"/>
          <w:color w:val="000000"/>
          <w:sz w:val="24"/>
          <w:szCs w:val="24"/>
          <w:highlight w:val="none"/>
        </w:rPr>
        <w:t>万元以下罚款</w:t>
      </w:r>
      <w:r>
        <w:rPr>
          <w:rFonts w:ascii="仿宋" w:hAnsi="仿宋" w:eastAsia="仿宋"/>
          <w:sz w:val="24"/>
          <w:szCs w:val="24"/>
          <w:highlight w:val="none"/>
        </w:rPr>
        <w:t>。</w:t>
      </w:r>
    </w:p>
    <w:p>
      <w:pPr>
        <w:shd w:val="solid" w:color="FFFFFF" w:fill="auto"/>
        <w:autoSpaceDN w:val="0"/>
        <w:spacing w:line="315" w:lineRule="atLeast"/>
        <w:ind w:firstLine="480" w:firstLineChars="200"/>
        <w:rPr>
          <w:rFonts w:ascii="仿宋" w:hAnsi="仿宋" w:eastAsia="仿宋"/>
          <w:sz w:val="24"/>
          <w:szCs w:val="24"/>
          <w:highlight w:val="none"/>
        </w:rPr>
      </w:pPr>
      <w:r>
        <w:rPr>
          <w:rFonts w:ascii="仿宋" w:hAnsi="仿宋" w:eastAsia="仿宋"/>
          <w:sz w:val="24"/>
          <w:szCs w:val="24"/>
          <w:highlight w:val="none"/>
        </w:rPr>
        <w:t>排水户不按照污水排入排水管网许可证的要求排放污水的，由城镇排水主管部门责令停止违法行为，限期改正，</w:t>
      </w:r>
      <w:r>
        <w:rPr>
          <w:rFonts w:hint="eastAsia" w:ascii="仿宋" w:hAnsi="仿宋" w:eastAsia="仿宋"/>
          <w:sz w:val="24"/>
          <w:szCs w:val="24"/>
          <w:highlight w:val="none"/>
        </w:rPr>
        <w:t>可以</w:t>
      </w:r>
      <w:r>
        <w:rPr>
          <w:rFonts w:ascii="仿宋" w:hAnsi="仿宋" w:eastAsia="仿宋"/>
          <w:sz w:val="24"/>
          <w:szCs w:val="24"/>
          <w:highlight w:val="none"/>
        </w:rPr>
        <w:t>处</w:t>
      </w:r>
      <w:r>
        <w:rPr>
          <w:rFonts w:hint="eastAsia" w:ascii="仿宋" w:hAnsi="仿宋" w:eastAsia="仿宋"/>
          <w:sz w:val="24"/>
          <w:szCs w:val="24"/>
          <w:highlight w:val="none"/>
        </w:rPr>
        <w:t>五</w:t>
      </w:r>
      <w:r>
        <w:rPr>
          <w:rFonts w:ascii="仿宋" w:hAnsi="仿宋" w:eastAsia="仿宋"/>
          <w:sz w:val="24"/>
          <w:szCs w:val="24"/>
          <w:highlight w:val="none"/>
        </w:rPr>
        <w:t>万元以下罚款;造成严重后果的，吊销污水排入排水管网许可证，</w:t>
      </w:r>
      <w:r>
        <w:rPr>
          <w:rFonts w:hint="eastAsia" w:ascii="仿宋" w:hAnsi="仿宋" w:eastAsia="仿宋"/>
          <w:sz w:val="24"/>
          <w:szCs w:val="24"/>
          <w:highlight w:val="none"/>
        </w:rPr>
        <w:t>并</w:t>
      </w:r>
      <w:r>
        <w:rPr>
          <w:rFonts w:ascii="仿宋" w:hAnsi="仿宋" w:eastAsia="仿宋"/>
          <w:sz w:val="24"/>
          <w:szCs w:val="24"/>
          <w:highlight w:val="none"/>
        </w:rPr>
        <w:t>处</w:t>
      </w:r>
      <w:r>
        <w:rPr>
          <w:rFonts w:hint="eastAsia" w:ascii="仿宋" w:hAnsi="仿宋" w:eastAsia="仿宋"/>
          <w:sz w:val="24"/>
          <w:szCs w:val="24"/>
          <w:highlight w:val="none"/>
        </w:rPr>
        <w:t>五</w:t>
      </w:r>
      <w:r>
        <w:rPr>
          <w:rFonts w:ascii="仿宋" w:hAnsi="仿宋" w:eastAsia="仿宋"/>
          <w:sz w:val="24"/>
          <w:szCs w:val="24"/>
          <w:highlight w:val="none"/>
        </w:rPr>
        <w:t>万元以上</w:t>
      </w:r>
      <w:r>
        <w:rPr>
          <w:rFonts w:hint="eastAsia" w:ascii="仿宋" w:hAnsi="仿宋" w:eastAsia="仿宋"/>
          <w:sz w:val="24"/>
          <w:szCs w:val="24"/>
          <w:highlight w:val="none"/>
        </w:rPr>
        <w:t>五十</w:t>
      </w:r>
      <w:r>
        <w:rPr>
          <w:rFonts w:ascii="仿宋" w:hAnsi="仿宋" w:eastAsia="仿宋"/>
          <w:sz w:val="24"/>
          <w:szCs w:val="24"/>
          <w:highlight w:val="none"/>
        </w:rPr>
        <w:t>万元以下罚款</w:t>
      </w:r>
      <w:r>
        <w:rPr>
          <w:rFonts w:ascii="仿宋" w:hAnsi="仿宋" w:eastAsia="仿宋"/>
          <w:szCs w:val="21"/>
          <w:highlight w:val="none"/>
        </w:rPr>
        <w:t>，</w:t>
      </w:r>
      <w:r>
        <w:rPr>
          <w:rFonts w:ascii="仿宋" w:hAnsi="仿宋" w:eastAsia="仿宋"/>
          <w:sz w:val="24"/>
          <w:szCs w:val="24"/>
          <w:highlight w:val="none"/>
        </w:rPr>
        <w:t>可以向社会予以通报。</w:t>
      </w:r>
    </w:p>
    <w:p>
      <w:pPr>
        <w:widowControl/>
        <w:shd w:val="clear" w:color="auto" w:fill="FFFFFF"/>
        <w:spacing w:line="360" w:lineRule="atLeast"/>
        <w:ind w:firstLine="420"/>
        <w:jc w:val="left"/>
        <w:rPr>
          <w:rFonts w:ascii="仿宋" w:hAnsi="仿宋" w:eastAsia="仿宋"/>
          <w:sz w:val="24"/>
          <w:szCs w:val="24"/>
          <w:highlight w:val="none"/>
        </w:rPr>
      </w:pPr>
      <w:r>
        <w:rPr>
          <w:rFonts w:ascii="仿宋" w:hAnsi="仿宋" w:eastAsia="仿宋"/>
          <w:color w:val="000000"/>
          <w:sz w:val="24"/>
          <w:szCs w:val="24"/>
          <w:highlight w:val="none"/>
        </w:rPr>
        <w:t>违反本条例第</w:t>
      </w:r>
      <w:r>
        <w:rPr>
          <w:rFonts w:hint="eastAsia" w:ascii="仿宋" w:hAnsi="仿宋" w:eastAsia="仿宋"/>
          <w:color w:val="000000"/>
          <w:sz w:val="24"/>
          <w:szCs w:val="24"/>
          <w:highlight w:val="none"/>
          <w:lang w:eastAsia="zh-CN"/>
        </w:rPr>
        <w:t>十九</w:t>
      </w:r>
      <w:r>
        <w:rPr>
          <w:rFonts w:ascii="仿宋" w:hAnsi="仿宋" w:eastAsia="仿宋"/>
          <w:color w:val="000000"/>
          <w:sz w:val="24"/>
          <w:szCs w:val="24"/>
          <w:highlight w:val="none"/>
        </w:rPr>
        <w:t>条第</w:t>
      </w:r>
      <w:r>
        <w:rPr>
          <w:rFonts w:hint="eastAsia" w:ascii="仿宋" w:hAnsi="仿宋" w:eastAsia="仿宋"/>
          <w:color w:val="000000"/>
          <w:sz w:val="24"/>
          <w:szCs w:val="24"/>
          <w:highlight w:val="none"/>
        </w:rPr>
        <w:t>二</w:t>
      </w:r>
      <w:r>
        <w:rPr>
          <w:rFonts w:ascii="仿宋" w:hAnsi="仿宋" w:eastAsia="仿宋"/>
          <w:color w:val="000000"/>
          <w:sz w:val="24"/>
          <w:szCs w:val="24"/>
          <w:highlight w:val="none"/>
        </w:rPr>
        <w:t>款规定，</w:t>
      </w:r>
      <w:r>
        <w:rPr>
          <w:rFonts w:hint="eastAsia" w:ascii="仿宋" w:hAnsi="仿宋" w:eastAsia="仿宋" w:cs="宋体"/>
          <w:color w:val="000000"/>
          <w:kern w:val="0"/>
          <w:sz w:val="24"/>
          <w:szCs w:val="24"/>
          <w:highlight w:val="none"/>
        </w:rPr>
        <w:t>排水</w:t>
      </w:r>
      <w:r>
        <w:rPr>
          <w:rFonts w:hint="eastAsia" w:ascii="仿宋" w:hAnsi="仿宋" w:eastAsia="仿宋" w:cs="宋体"/>
          <w:kern w:val="0"/>
          <w:sz w:val="24"/>
          <w:szCs w:val="24"/>
          <w:highlight w:val="none"/>
        </w:rPr>
        <w:t>户未对预处理设施定期清疏、维护，造成</w:t>
      </w:r>
      <w:r>
        <w:rPr>
          <w:rFonts w:hint="eastAsia" w:ascii="仿宋" w:hAnsi="仿宋" w:eastAsia="仿宋" w:cs="仿宋"/>
          <w:color w:val="333333"/>
          <w:kern w:val="0"/>
          <w:sz w:val="24"/>
          <w:szCs w:val="24"/>
          <w:highlight w:val="none"/>
          <w:shd w:val="clear" w:color="auto" w:fill="FFFFFF"/>
        </w:rPr>
        <w:t>城镇排水设施堵塞的，由城镇排水主管部门责令改正，给予警告；逾期不改正或者造成严重后果的，对单位处</w:t>
      </w:r>
      <w:r>
        <w:rPr>
          <w:rFonts w:hint="eastAsia" w:ascii="仿宋" w:hAnsi="仿宋" w:eastAsia="仿宋" w:cs="仿宋"/>
          <w:color w:val="333333"/>
          <w:kern w:val="0"/>
          <w:sz w:val="24"/>
          <w:szCs w:val="24"/>
          <w:highlight w:val="none"/>
          <w:shd w:val="clear" w:color="auto" w:fill="FFFFFF"/>
          <w:lang w:eastAsia="zh-CN"/>
        </w:rPr>
        <w:t>十</w:t>
      </w:r>
      <w:r>
        <w:rPr>
          <w:rFonts w:hint="eastAsia" w:ascii="仿宋" w:hAnsi="仿宋" w:eastAsia="仿宋" w:cs="仿宋"/>
          <w:color w:val="333333"/>
          <w:kern w:val="0"/>
          <w:sz w:val="24"/>
          <w:szCs w:val="24"/>
          <w:highlight w:val="none"/>
          <w:shd w:val="clear" w:color="auto" w:fill="FFFFFF"/>
        </w:rPr>
        <w:t>万元以上</w:t>
      </w:r>
      <w:r>
        <w:rPr>
          <w:rFonts w:hint="eastAsia" w:ascii="仿宋" w:hAnsi="仿宋" w:eastAsia="仿宋" w:cs="仿宋"/>
          <w:color w:val="333333"/>
          <w:kern w:val="0"/>
          <w:sz w:val="24"/>
          <w:szCs w:val="24"/>
          <w:highlight w:val="none"/>
          <w:shd w:val="clear" w:color="auto" w:fill="FFFFFF"/>
          <w:lang w:eastAsia="zh-CN"/>
        </w:rPr>
        <w:t>二十</w:t>
      </w:r>
      <w:r>
        <w:rPr>
          <w:rFonts w:hint="eastAsia" w:ascii="仿宋" w:hAnsi="仿宋" w:eastAsia="仿宋" w:cs="仿宋"/>
          <w:color w:val="333333"/>
          <w:kern w:val="0"/>
          <w:sz w:val="24"/>
          <w:szCs w:val="24"/>
          <w:highlight w:val="none"/>
          <w:shd w:val="clear" w:color="auto" w:fill="FFFFFF"/>
        </w:rPr>
        <w:t>万元以下罚款</w:t>
      </w:r>
      <w:r>
        <w:rPr>
          <w:rFonts w:hint="eastAsia" w:ascii="仿宋" w:hAnsi="仿宋" w:eastAsia="仿宋" w:cs="仿宋"/>
          <w:color w:val="333333"/>
          <w:kern w:val="0"/>
          <w:sz w:val="24"/>
          <w:szCs w:val="24"/>
          <w:highlight w:val="none"/>
          <w:shd w:val="clear" w:color="auto" w:fill="FFFFFF"/>
          <w:lang w:eastAsia="zh-CN"/>
        </w:rPr>
        <w:t>，</w:t>
      </w:r>
      <w:r>
        <w:rPr>
          <w:rFonts w:hint="eastAsia" w:ascii="仿宋" w:hAnsi="仿宋" w:eastAsia="仿宋" w:cs="仿宋"/>
          <w:color w:val="333333"/>
          <w:kern w:val="0"/>
          <w:sz w:val="24"/>
          <w:szCs w:val="24"/>
          <w:highlight w:val="none"/>
          <w:shd w:val="clear" w:color="auto" w:fill="FFFFFF"/>
        </w:rPr>
        <w:t>对个人处</w:t>
      </w:r>
      <w:r>
        <w:rPr>
          <w:rFonts w:hint="eastAsia" w:ascii="仿宋" w:hAnsi="仿宋" w:eastAsia="仿宋" w:cs="仿宋"/>
          <w:color w:val="333333"/>
          <w:kern w:val="0"/>
          <w:sz w:val="24"/>
          <w:szCs w:val="24"/>
          <w:highlight w:val="none"/>
          <w:shd w:val="clear" w:color="auto" w:fill="FFFFFF"/>
          <w:lang w:eastAsia="zh-CN"/>
        </w:rPr>
        <w:t>二</w:t>
      </w:r>
      <w:r>
        <w:rPr>
          <w:rFonts w:hint="eastAsia" w:ascii="仿宋" w:hAnsi="仿宋" w:eastAsia="仿宋" w:cs="仿宋"/>
          <w:color w:val="333333"/>
          <w:kern w:val="0"/>
          <w:sz w:val="24"/>
          <w:szCs w:val="24"/>
          <w:highlight w:val="none"/>
          <w:shd w:val="clear" w:color="auto" w:fill="FFFFFF"/>
        </w:rPr>
        <w:t>万元以上</w:t>
      </w:r>
      <w:r>
        <w:rPr>
          <w:rFonts w:hint="eastAsia" w:ascii="仿宋" w:hAnsi="仿宋" w:eastAsia="仿宋" w:cs="仿宋"/>
          <w:color w:val="333333"/>
          <w:kern w:val="0"/>
          <w:sz w:val="24"/>
          <w:szCs w:val="24"/>
          <w:highlight w:val="none"/>
          <w:shd w:val="clear" w:color="auto" w:fill="FFFFFF"/>
          <w:lang w:eastAsia="zh-CN"/>
        </w:rPr>
        <w:t>十</w:t>
      </w:r>
      <w:r>
        <w:rPr>
          <w:rFonts w:hint="eastAsia" w:ascii="仿宋" w:hAnsi="仿宋" w:eastAsia="仿宋" w:cs="仿宋"/>
          <w:color w:val="333333"/>
          <w:kern w:val="0"/>
          <w:sz w:val="24"/>
          <w:szCs w:val="24"/>
          <w:highlight w:val="none"/>
          <w:shd w:val="clear" w:color="auto" w:fill="FFFFFF"/>
        </w:rPr>
        <w:t>万元以下罚款。</w:t>
      </w:r>
    </w:p>
    <w:p>
      <w:pPr>
        <w:shd w:val="solid" w:color="FFFFFF" w:fill="auto"/>
        <w:autoSpaceDN w:val="0"/>
        <w:spacing w:line="315" w:lineRule="atLeast"/>
        <w:ind w:firstLine="482" w:firstLineChars="200"/>
        <w:rPr>
          <w:rFonts w:hint="eastAsia" w:ascii="仿宋" w:hAnsi="仿宋" w:eastAsia="仿宋"/>
          <w:color w:val="000000"/>
          <w:sz w:val="24"/>
          <w:szCs w:val="24"/>
          <w:highlight w:val="none"/>
        </w:rPr>
      </w:pPr>
      <w:r>
        <w:rPr>
          <w:rFonts w:hint="eastAsia" w:ascii="仿宋" w:hAnsi="仿宋" w:eastAsia="仿宋" w:cs="宋体"/>
          <w:b/>
          <w:color w:val="000000"/>
          <w:kern w:val="0"/>
          <w:sz w:val="24"/>
          <w:szCs w:val="24"/>
          <w:highlight w:val="none"/>
        </w:rPr>
        <w:t>第</w:t>
      </w:r>
      <w:r>
        <w:rPr>
          <w:rFonts w:hint="eastAsia" w:ascii="仿宋" w:hAnsi="仿宋" w:eastAsia="仿宋" w:cs="宋体"/>
          <w:b/>
          <w:bCs/>
          <w:kern w:val="0"/>
          <w:sz w:val="24"/>
          <w:szCs w:val="24"/>
          <w:highlight w:val="none"/>
        </w:rPr>
        <w:t>四十</w:t>
      </w:r>
      <w:r>
        <w:rPr>
          <w:rFonts w:hint="eastAsia" w:ascii="仿宋" w:hAnsi="仿宋" w:eastAsia="仿宋" w:cs="宋体"/>
          <w:b/>
          <w:bCs/>
          <w:kern w:val="0"/>
          <w:sz w:val="24"/>
          <w:szCs w:val="24"/>
          <w:highlight w:val="none"/>
          <w:lang w:eastAsia="zh-CN"/>
        </w:rPr>
        <w:t>五</w:t>
      </w:r>
      <w:r>
        <w:rPr>
          <w:rFonts w:hint="eastAsia" w:ascii="仿宋" w:hAnsi="仿宋" w:eastAsia="仿宋" w:cs="宋体"/>
          <w:b/>
          <w:color w:val="000000"/>
          <w:kern w:val="0"/>
          <w:sz w:val="24"/>
          <w:szCs w:val="24"/>
          <w:highlight w:val="none"/>
        </w:rPr>
        <w:t>条【违法设置入河排污口的责任】</w:t>
      </w:r>
      <w:r>
        <w:rPr>
          <w:rFonts w:hint="eastAsia" w:ascii="仿宋" w:hAnsi="仿宋" w:eastAsia="仿宋" w:cs="宋体"/>
          <w:color w:val="000000"/>
          <w:kern w:val="0"/>
          <w:sz w:val="24"/>
          <w:szCs w:val="24"/>
          <w:highlight w:val="none"/>
        </w:rPr>
        <w:t>违反</w:t>
      </w:r>
      <w:r>
        <w:rPr>
          <w:rFonts w:hint="eastAsia" w:ascii="仿宋" w:hAnsi="仿宋" w:eastAsia="仿宋"/>
          <w:color w:val="000000"/>
          <w:sz w:val="24"/>
          <w:szCs w:val="24"/>
          <w:highlight w:val="none"/>
        </w:rPr>
        <w:t>本条例第二十条规定，未经</w:t>
      </w:r>
      <w:r>
        <w:rPr>
          <w:rFonts w:ascii="仿宋" w:hAnsi="仿宋" w:eastAsia="仿宋" w:cs="宋体"/>
          <w:kern w:val="0"/>
          <w:sz w:val="24"/>
          <w:szCs w:val="24"/>
          <w:highlight w:val="none"/>
        </w:rPr>
        <w:t>生态环境主管部门</w:t>
      </w:r>
      <w:r>
        <w:rPr>
          <w:rFonts w:hint="eastAsia" w:ascii="仿宋" w:hAnsi="仿宋" w:eastAsia="仿宋"/>
          <w:color w:val="000000"/>
          <w:sz w:val="24"/>
          <w:szCs w:val="24"/>
          <w:highlight w:val="none"/>
        </w:rPr>
        <w:t>审查同意，擅自在河涌设立排污口的，由县级以上人民政府</w:t>
      </w:r>
      <w:r>
        <w:rPr>
          <w:rFonts w:ascii="仿宋" w:hAnsi="仿宋" w:eastAsia="仿宋" w:cs="宋体"/>
          <w:kern w:val="0"/>
          <w:sz w:val="24"/>
          <w:szCs w:val="24"/>
          <w:highlight w:val="none"/>
        </w:rPr>
        <w:t>生态环境主管部门</w:t>
      </w:r>
      <w:r>
        <w:rPr>
          <w:rFonts w:hint="eastAsia" w:ascii="仿宋" w:hAnsi="仿宋" w:eastAsia="仿宋"/>
          <w:color w:val="000000"/>
          <w:sz w:val="24"/>
          <w:szCs w:val="24"/>
          <w:highlight w:val="none"/>
        </w:rPr>
        <w:t>责令停止违法行为，限期恢复原状，处五万元以上十万元以下的罚款。</w:t>
      </w:r>
    </w:p>
    <w:p>
      <w:pPr>
        <w:shd w:val="solid" w:color="FFFFFF" w:fill="auto"/>
        <w:autoSpaceDN w:val="0"/>
        <w:spacing w:line="315" w:lineRule="atLeast"/>
        <w:ind w:firstLine="482" w:firstLineChars="200"/>
        <w:rPr>
          <w:rFonts w:ascii="仿宋" w:hAnsi="仿宋" w:eastAsia="仿宋"/>
          <w:color w:val="000000"/>
          <w:sz w:val="24"/>
          <w:szCs w:val="24"/>
          <w:highlight w:val="none"/>
        </w:rPr>
      </w:pPr>
      <w:r>
        <w:rPr>
          <w:rFonts w:hint="eastAsia" w:ascii="仿宋" w:hAnsi="仿宋" w:eastAsia="仿宋" w:cs="宋体"/>
          <w:b/>
          <w:color w:val="000000"/>
          <w:kern w:val="0"/>
          <w:sz w:val="24"/>
          <w:szCs w:val="24"/>
          <w:highlight w:val="none"/>
        </w:rPr>
        <w:t>第</w:t>
      </w:r>
      <w:r>
        <w:rPr>
          <w:rFonts w:hint="eastAsia" w:ascii="仿宋" w:hAnsi="仿宋" w:eastAsia="仿宋" w:cs="宋体"/>
          <w:b/>
          <w:color w:val="000000"/>
          <w:kern w:val="0"/>
          <w:sz w:val="24"/>
          <w:szCs w:val="24"/>
          <w:highlight w:val="none"/>
          <w:lang w:eastAsia="zh-CN"/>
        </w:rPr>
        <w:t>四十六</w:t>
      </w:r>
      <w:r>
        <w:rPr>
          <w:rFonts w:hint="eastAsia" w:ascii="仿宋" w:hAnsi="仿宋" w:eastAsia="仿宋" w:cs="宋体"/>
          <w:b/>
          <w:color w:val="000000"/>
          <w:kern w:val="0"/>
          <w:sz w:val="24"/>
          <w:szCs w:val="24"/>
          <w:highlight w:val="none"/>
        </w:rPr>
        <w:t>条【违反监测规定的责任】</w:t>
      </w:r>
      <w:r>
        <w:rPr>
          <w:rFonts w:ascii="仿宋" w:hAnsi="仿宋" w:eastAsia="仿宋"/>
          <w:color w:val="000000"/>
          <w:sz w:val="24"/>
          <w:szCs w:val="24"/>
          <w:highlight w:val="none"/>
        </w:rPr>
        <w:t>违反本</w:t>
      </w:r>
      <w:r>
        <w:rPr>
          <w:rFonts w:hint="eastAsia" w:ascii="仿宋" w:hAnsi="仿宋" w:eastAsia="仿宋"/>
          <w:color w:val="000000"/>
          <w:sz w:val="24"/>
          <w:szCs w:val="24"/>
          <w:highlight w:val="none"/>
        </w:rPr>
        <w:t>条例第二十</w:t>
      </w:r>
      <w:r>
        <w:rPr>
          <w:rFonts w:hint="eastAsia" w:ascii="仿宋" w:hAnsi="仿宋" w:eastAsia="仿宋"/>
          <w:color w:val="000000"/>
          <w:sz w:val="24"/>
          <w:szCs w:val="24"/>
          <w:highlight w:val="none"/>
          <w:lang w:eastAsia="zh-CN"/>
        </w:rPr>
        <w:t>二</w:t>
      </w:r>
      <w:r>
        <w:rPr>
          <w:rFonts w:hint="eastAsia" w:ascii="仿宋" w:hAnsi="仿宋" w:eastAsia="仿宋"/>
          <w:color w:val="000000"/>
          <w:sz w:val="24"/>
          <w:szCs w:val="24"/>
          <w:highlight w:val="none"/>
        </w:rPr>
        <w:t>条</w:t>
      </w:r>
      <w:r>
        <w:rPr>
          <w:rFonts w:ascii="仿宋" w:hAnsi="仿宋" w:eastAsia="仿宋"/>
          <w:color w:val="000000"/>
          <w:sz w:val="24"/>
          <w:szCs w:val="24"/>
          <w:highlight w:val="none"/>
        </w:rPr>
        <w:t>规定，有下列行为之一的，由生态环境主管部门责令限期改正，处二万元以上二十万元以下的罚款;逾期不改正的，责令停产整治：</w:t>
      </w:r>
    </w:p>
    <w:p>
      <w:pPr>
        <w:shd w:val="solid" w:color="FFFFFF" w:fill="auto"/>
        <w:autoSpaceDN w:val="0"/>
        <w:spacing w:line="315" w:lineRule="atLeast"/>
        <w:ind w:firstLine="480" w:firstLineChars="200"/>
        <w:rPr>
          <w:rFonts w:ascii="仿宋" w:hAnsi="仿宋" w:eastAsia="仿宋"/>
          <w:color w:val="auto"/>
          <w:sz w:val="24"/>
          <w:szCs w:val="24"/>
          <w:highlight w:val="none"/>
        </w:rPr>
      </w:pPr>
      <w:r>
        <w:rPr>
          <w:rFonts w:ascii="仿宋" w:hAnsi="仿宋" w:eastAsia="仿宋"/>
          <w:color w:val="000000"/>
          <w:sz w:val="24"/>
          <w:szCs w:val="24"/>
          <w:highlight w:val="none"/>
        </w:rPr>
        <w:t>(一</w:t>
      </w:r>
      <w:r>
        <w:rPr>
          <w:rFonts w:ascii="仿宋" w:hAnsi="仿宋" w:eastAsia="仿宋"/>
          <w:color w:val="auto"/>
          <w:sz w:val="24"/>
          <w:szCs w:val="24"/>
          <w:highlight w:val="none"/>
        </w:rPr>
        <w:t>)</w:t>
      </w:r>
      <w:r>
        <w:rPr>
          <w:rFonts w:hint="eastAsia" w:ascii="仿宋" w:hAnsi="仿宋" w:eastAsia="仿宋" w:cs="宋体"/>
          <w:color w:val="auto"/>
          <w:kern w:val="0"/>
          <w:sz w:val="24"/>
          <w:szCs w:val="24"/>
          <w:highlight w:val="none"/>
        </w:rPr>
        <w:t>实行排污许可管理的企业事业单位和其他生产经营者</w:t>
      </w:r>
      <w:r>
        <w:rPr>
          <w:rFonts w:ascii="仿宋" w:hAnsi="仿宋" w:eastAsia="仿宋"/>
          <w:color w:val="auto"/>
          <w:sz w:val="24"/>
          <w:szCs w:val="24"/>
          <w:highlight w:val="none"/>
        </w:rPr>
        <w:t>未按照规定对所排放的水污染物自行监测，或者未保存原始监测记录的;</w:t>
      </w:r>
    </w:p>
    <w:p>
      <w:pPr>
        <w:shd w:val="solid" w:color="FFFFFF" w:fill="auto"/>
        <w:autoSpaceDN w:val="0"/>
        <w:spacing w:line="315" w:lineRule="atLeas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(二)重点排污单位未按照规定安装水污染物排放自动监测设备，未按照规定与生态环境主管部门的监控设备联网，或者未保证监测设备正常运行的;</w:t>
      </w:r>
    </w:p>
    <w:p>
      <w:pPr>
        <w:shd w:val="solid" w:color="FFFFFF" w:fill="auto"/>
        <w:autoSpaceDN w:val="0"/>
        <w:spacing w:line="315" w:lineRule="atLeast"/>
        <w:ind w:firstLine="480" w:firstLineChars="200"/>
        <w:rPr>
          <w:rFonts w:ascii="仿宋" w:hAnsi="仿宋" w:eastAsia="仿宋"/>
          <w:color w:val="000000"/>
          <w:sz w:val="24"/>
          <w:szCs w:val="24"/>
          <w:highlight w:val="none"/>
        </w:rPr>
      </w:pPr>
      <w:r>
        <w:rPr>
          <w:rFonts w:ascii="仿宋" w:hAnsi="仿宋" w:eastAsia="仿宋"/>
          <w:color w:val="auto"/>
          <w:sz w:val="24"/>
          <w:szCs w:val="24"/>
          <w:highlight w:val="none"/>
        </w:rPr>
        <w:t>(三)</w:t>
      </w:r>
      <w:r>
        <w:rPr>
          <w:rFonts w:hint="eastAsia" w:ascii="仿宋" w:hAnsi="仿宋" w:eastAsia="仿宋" w:cs="宋体"/>
          <w:color w:val="auto"/>
          <w:kern w:val="0"/>
          <w:sz w:val="24"/>
          <w:szCs w:val="24"/>
          <w:highlight w:val="none"/>
        </w:rPr>
        <w:t>排放有毒有害水污染物的企业事业单位和其他生产经营者</w:t>
      </w:r>
      <w:r>
        <w:rPr>
          <w:rFonts w:ascii="仿宋" w:hAnsi="仿宋" w:eastAsia="仿宋"/>
          <w:color w:val="auto"/>
          <w:sz w:val="24"/>
          <w:szCs w:val="24"/>
          <w:highlight w:val="none"/>
        </w:rPr>
        <w:t>未</w:t>
      </w:r>
      <w:r>
        <w:rPr>
          <w:rFonts w:ascii="仿宋" w:hAnsi="仿宋" w:eastAsia="仿宋"/>
          <w:color w:val="000000"/>
          <w:sz w:val="24"/>
          <w:szCs w:val="24"/>
          <w:highlight w:val="none"/>
        </w:rPr>
        <w:t>按照规定对有毒有害水污染物的排污口和周边环境进行监测的。</w:t>
      </w:r>
    </w:p>
    <w:p>
      <w:pPr>
        <w:shd w:val="solid" w:color="FFFFFF" w:fill="auto"/>
        <w:autoSpaceDN w:val="0"/>
        <w:spacing w:line="315" w:lineRule="atLeast"/>
        <w:ind w:firstLine="480" w:firstLineChars="200"/>
        <w:rPr>
          <w:rFonts w:ascii="仿宋" w:hAnsi="仿宋" w:eastAsia="仿宋"/>
          <w:color w:val="000000"/>
          <w:highlight w:val="none"/>
        </w:rPr>
      </w:pPr>
      <w:r>
        <w:rPr>
          <w:rFonts w:hint="eastAsia" w:ascii="仿宋" w:hAnsi="仿宋" w:eastAsia="仿宋"/>
          <w:color w:val="000000"/>
          <w:sz w:val="24"/>
          <w:szCs w:val="24"/>
          <w:highlight w:val="none"/>
        </w:rPr>
        <w:t>通过</w:t>
      </w:r>
      <w:r>
        <w:rPr>
          <w:rFonts w:ascii="仿宋" w:hAnsi="仿宋" w:eastAsia="仿宋"/>
          <w:color w:val="000000"/>
          <w:sz w:val="24"/>
          <w:szCs w:val="24"/>
          <w:highlight w:val="none"/>
        </w:rPr>
        <w:t>篡改、伪造监测数据</w:t>
      </w:r>
      <w:r>
        <w:rPr>
          <w:rFonts w:hint="eastAsia" w:ascii="仿宋" w:hAnsi="仿宋" w:eastAsia="仿宋"/>
          <w:color w:val="000000"/>
          <w:sz w:val="24"/>
          <w:szCs w:val="24"/>
          <w:highlight w:val="none"/>
        </w:rPr>
        <w:t>等逃避监管的方式排放水污染物</w:t>
      </w:r>
      <w:r>
        <w:rPr>
          <w:rFonts w:ascii="仿宋" w:hAnsi="仿宋" w:eastAsia="仿宋"/>
          <w:color w:val="000000"/>
          <w:sz w:val="24"/>
          <w:szCs w:val="24"/>
          <w:highlight w:val="none"/>
        </w:rPr>
        <w:t>的，由生态环境主管部门责令改正或者责令限制生产、停产整治，并处十万元以上一百万元以下的罚款;情节严重的，报经有批准权的人民政府批准，责令停业、关闭</w:t>
      </w:r>
      <w:r>
        <w:rPr>
          <w:rFonts w:hint="eastAsia" w:ascii="仿宋" w:hAnsi="仿宋" w:eastAsia="仿宋"/>
          <w:color w:val="000000"/>
          <w:highlight w:val="none"/>
        </w:rPr>
        <w:t>。</w:t>
      </w:r>
    </w:p>
    <w:p>
      <w:pPr>
        <w:shd w:val="solid" w:color="FFFFFF" w:fill="auto"/>
        <w:autoSpaceDN w:val="0"/>
        <w:spacing w:line="315" w:lineRule="atLeast"/>
        <w:ind w:firstLine="482" w:firstLineChars="200"/>
        <w:rPr>
          <w:rFonts w:ascii="仿宋" w:hAnsi="仿宋" w:eastAsia="仿宋" w:cs="宋体"/>
          <w:kern w:val="0"/>
          <w:sz w:val="24"/>
          <w:szCs w:val="24"/>
          <w:highlight w:val="none"/>
        </w:rPr>
      </w:pPr>
      <w:r>
        <w:rPr>
          <w:rFonts w:hint="eastAsia" w:ascii="仿宋" w:hAnsi="仿宋" w:eastAsia="仿宋" w:cs="宋体"/>
          <w:b/>
          <w:color w:val="000000"/>
          <w:kern w:val="0"/>
          <w:sz w:val="24"/>
          <w:szCs w:val="24"/>
          <w:highlight w:val="none"/>
        </w:rPr>
        <w:t>第</w:t>
      </w:r>
      <w:r>
        <w:rPr>
          <w:rFonts w:hint="eastAsia" w:ascii="仿宋" w:hAnsi="仿宋" w:eastAsia="仿宋" w:cs="宋体"/>
          <w:b/>
          <w:color w:val="000000"/>
          <w:kern w:val="0"/>
          <w:sz w:val="24"/>
          <w:szCs w:val="24"/>
          <w:highlight w:val="none"/>
          <w:lang w:eastAsia="zh-CN"/>
        </w:rPr>
        <w:t>四十七</w:t>
      </w:r>
      <w:r>
        <w:rPr>
          <w:rFonts w:hint="eastAsia" w:ascii="仿宋" w:hAnsi="仿宋" w:eastAsia="仿宋" w:cs="宋体"/>
          <w:b/>
          <w:color w:val="000000"/>
          <w:kern w:val="0"/>
          <w:sz w:val="24"/>
          <w:szCs w:val="24"/>
          <w:highlight w:val="none"/>
        </w:rPr>
        <w:t>条【违反蓝线管控制度的责任】</w:t>
      </w:r>
      <w:r>
        <w:rPr>
          <w:rFonts w:hint="eastAsia" w:ascii="仿宋" w:hAnsi="仿宋" w:eastAsia="仿宋" w:cs="宋体"/>
          <w:color w:val="000000"/>
          <w:kern w:val="0"/>
          <w:sz w:val="24"/>
          <w:szCs w:val="24"/>
          <w:highlight w:val="none"/>
        </w:rPr>
        <w:t>违反</w:t>
      </w:r>
      <w:r>
        <w:rPr>
          <w:rFonts w:hint="eastAsia" w:ascii="仿宋" w:hAnsi="仿宋" w:eastAsia="仿宋"/>
          <w:color w:val="000000"/>
          <w:sz w:val="24"/>
          <w:szCs w:val="24"/>
          <w:highlight w:val="none"/>
        </w:rPr>
        <w:t>本条例第二十</w:t>
      </w:r>
      <w:r>
        <w:rPr>
          <w:rFonts w:hint="eastAsia" w:ascii="仿宋" w:hAnsi="仿宋" w:eastAsia="仿宋"/>
          <w:color w:val="000000"/>
          <w:sz w:val="24"/>
          <w:szCs w:val="24"/>
          <w:highlight w:val="none"/>
          <w:lang w:eastAsia="zh-CN"/>
        </w:rPr>
        <w:t>四</w:t>
      </w:r>
      <w:r>
        <w:rPr>
          <w:rFonts w:hint="eastAsia" w:ascii="仿宋" w:hAnsi="仿宋" w:eastAsia="仿宋"/>
          <w:color w:val="000000"/>
          <w:sz w:val="24"/>
          <w:szCs w:val="24"/>
          <w:highlight w:val="none"/>
        </w:rPr>
        <w:t>条第二款第（一）至（五）项规定，</w:t>
      </w:r>
      <w:r>
        <w:rPr>
          <w:rFonts w:hint="eastAsia" w:ascii="仿宋" w:hAnsi="仿宋" w:eastAsia="仿宋" w:cs="宋体"/>
          <w:kern w:val="0"/>
          <w:sz w:val="24"/>
          <w:szCs w:val="24"/>
          <w:highlight w:val="none"/>
        </w:rPr>
        <w:t>在城市蓝线内从事禁止进行的活动</w:t>
      </w:r>
      <w:r>
        <w:rPr>
          <w:rFonts w:hint="eastAsia" w:ascii="仿宋" w:hAnsi="仿宋" w:eastAsia="仿宋"/>
          <w:color w:val="000000"/>
          <w:sz w:val="24"/>
          <w:szCs w:val="24"/>
          <w:highlight w:val="none"/>
        </w:rPr>
        <w:t>，由相关主管部门</w:t>
      </w:r>
      <w:r>
        <w:rPr>
          <w:rFonts w:ascii="仿宋" w:hAnsi="仿宋" w:eastAsia="仿宋"/>
          <w:color w:val="000000"/>
          <w:sz w:val="24"/>
          <w:szCs w:val="24"/>
          <w:highlight w:val="none"/>
        </w:rPr>
        <w:t>责令</w:t>
      </w:r>
      <w:r>
        <w:rPr>
          <w:rFonts w:hint="eastAsia" w:ascii="仿宋" w:hAnsi="仿宋" w:eastAsia="仿宋"/>
          <w:color w:val="000000"/>
          <w:sz w:val="24"/>
          <w:szCs w:val="24"/>
          <w:highlight w:val="none"/>
        </w:rPr>
        <w:t>停止</w:t>
      </w:r>
      <w:r>
        <w:rPr>
          <w:rFonts w:ascii="仿宋" w:hAnsi="仿宋" w:eastAsia="仿宋"/>
          <w:color w:val="000000"/>
          <w:sz w:val="24"/>
          <w:szCs w:val="24"/>
          <w:highlight w:val="none"/>
        </w:rPr>
        <w:t>违法行为</w:t>
      </w:r>
      <w:r>
        <w:rPr>
          <w:rFonts w:hint="eastAsia" w:ascii="仿宋" w:hAnsi="仿宋" w:eastAsia="仿宋"/>
          <w:color w:val="000000"/>
          <w:sz w:val="24"/>
          <w:szCs w:val="24"/>
          <w:highlight w:val="none"/>
        </w:rPr>
        <w:t>，限期拆除，不能拆除的，没收实物或者违法收入，并依法予以罚款。</w:t>
      </w:r>
    </w:p>
    <w:p>
      <w:pPr>
        <w:ind w:firstLine="470" w:firstLineChars="196"/>
        <w:rPr>
          <w:rFonts w:ascii="仿宋" w:hAnsi="仿宋" w:eastAsia="仿宋" w:cs="宋体"/>
          <w:kern w:val="0"/>
          <w:sz w:val="24"/>
          <w:szCs w:val="24"/>
          <w:highlight w:val="none"/>
        </w:rPr>
      </w:pPr>
      <w:r>
        <w:rPr>
          <w:rFonts w:hint="eastAsia" w:ascii="仿宋" w:hAnsi="仿宋" w:eastAsia="仿宋" w:cs="宋体"/>
          <w:kern w:val="0"/>
          <w:sz w:val="24"/>
          <w:szCs w:val="24"/>
          <w:highlight w:val="none"/>
        </w:rPr>
        <w:t>违反本条例第二十</w:t>
      </w:r>
      <w:r>
        <w:rPr>
          <w:rFonts w:hint="eastAsia" w:ascii="仿宋" w:hAnsi="仿宋" w:eastAsia="仿宋" w:cs="宋体"/>
          <w:kern w:val="0"/>
          <w:sz w:val="24"/>
          <w:szCs w:val="24"/>
          <w:highlight w:val="none"/>
          <w:lang w:eastAsia="zh-CN"/>
        </w:rPr>
        <w:t>四</w:t>
      </w:r>
      <w:r>
        <w:rPr>
          <w:rFonts w:hint="eastAsia" w:ascii="仿宋" w:hAnsi="仿宋" w:eastAsia="仿宋" w:cs="宋体"/>
          <w:kern w:val="0"/>
          <w:sz w:val="24"/>
          <w:szCs w:val="24"/>
          <w:highlight w:val="none"/>
        </w:rPr>
        <w:t>条第二款第（六）项规定，在河道范围内倾倒垃圾、渣土的，由水行政主管部门或城市综合执法部门依职责责令停止违法行为，排除阻碍或者采取其他补救措施，可以处五万元以下的罚款。</w:t>
      </w:r>
    </w:p>
    <w:p>
      <w:pPr>
        <w:shd w:val="solid" w:color="FFFFFF" w:fill="auto"/>
        <w:autoSpaceDN w:val="0"/>
        <w:spacing w:line="315" w:lineRule="atLeast"/>
        <w:ind w:firstLine="482" w:firstLineChars="200"/>
        <w:rPr>
          <w:rFonts w:ascii="仿宋" w:hAnsi="仿宋" w:eastAsia="仿宋"/>
          <w:color w:val="000000"/>
          <w:sz w:val="24"/>
          <w:szCs w:val="24"/>
          <w:highlight w:val="none"/>
        </w:rPr>
      </w:pPr>
      <w:r>
        <w:rPr>
          <w:rFonts w:hint="eastAsia" w:ascii="仿宋" w:hAnsi="仿宋" w:eastAsia="仿宋" w:cs="宋体"/>
          <w:b/>
          <w:color w:val="000000"/>
          <w:kern w:val="0"/>
          <w:sz w:val="24"/>
          <w:szCs w:val="24"/>
          <w:highlight w:val="none"/>
        </w:rPr>
        <w:t>第</w:t>
      </w:r>
      <w:r>
        <w:rPr>
          <w:rFonts w:hint="eastAsia" w:ascii="仿宋" w:hAnsi="仿宋" w:eastAsia="仿宋" w:cs="宋体"/>
          <w:b/>
          <w:color w:val="000000"/>
          <w:kern w:val="0"/>
          <w:sz w:val="24"/>
          <w:szCs w:val="24"/>
          <w:highlight w:val="none"/>
          <w:lang w:eastAsia="zh-CN"/>
        </w:rPr>
        <w:t>四十八</w:t>
      </w:r>
      <w:r>
        <w:rPr>
          <w:rFonts w:hint="eastAsia" w:ascii="仿宋" w:hAnsi="仿宋" w:eastAsia="仿宋" w:cs="宋体"/>
          <w:b/>
          <w:color w:val="000000"/>
          <w:kern w:val="0"/>
          <w:sz w:val="24"/>
          <w:szCs w:val="24"/>
          <w:highlight w:val="none"/>
        </w:rPr>
        <w:t>条【不按规定公开环境信息的责任】</w:t>
      </w:r>
      <w:r>
        <w:rPr>
          <w:rFonts w:hint="eastAsia" w:ascii="仿宋" w:hAnsi="仿宋" w:eastAsia="仿宋" w:cs="宋体"/>
          <w:color w:val="000000"/>
          <w:kern w:val="0"/>
          <w:sz w:val="24"/>
          <w:szCs w:val="24"/>
          <w:highlight w:val="none"/>
        </w:rPr>
        <w:t>违反</w:t>
      </w:r>
      <w:r>
        <w:rPr>
          <w:rFonts w:hint="eastAsia" w:ascii="仿宋" w:hAnsi="仿宋" w:eastAsia="仿宋"/>
          <w:color w:val="000000"/>
          <w:sz w:val="24"/>
          <w:szCs w:val="24"/>
          <w:highlight w:val="none"/>
        </w:rPr>
        <w:t>本条例第二十</w:t>
      </w:r>
      <w:r>
        <w:rPr>
          <w:rFonts w:hint="eastAsia" w:ascii="仿宋" w:hAnsi="仿宋" w:eastAsia="仿宋"/>
          <w:color w:val="000000"/>
          <w:sz w:val="24"/>
          <w:szCs w:val="24"/>
          <w:highlight w:val="none"/>
          <w:lang w:eastAsia="zh-CN"/>
        </w:rPr>
        <w:t>五</w:t>
      </w:r>
      <w:r>
        <w:rPr>
          <w:rFonts w:hint="eastAsia" w:ascii="仿宋" w:hAnsi="仿宋" w:eastAsia="仿宋"/>
          <w:color w:val="000000"/>
          <w:sz w:val="24"/>
          <w:szCs w:val="24"/>
          <w:highlight w:val="none"/>
        </w:rPr>
        <w:t>条规定，重点排污单位不公开或者不如实公开环境信息的，由生态环境主管部门责令改正，处十万元以上二十万元以下罚款，并予以公告。</w:t>
      </w:r>
    </w:p>
    <w:p>
      <w:pPr>
        <w:ind w:firstLine="470" w:firstLineChars="196"/>
        <w:rPr>
          <w:rFonts w:ascii="仿宋" w:hAnsi="仿宋" w:eastAsia="仿宋"/>
          <w:color w:val="000000"/>
          <w:sz w:val="24"/>
          <w:szCs w:val="24"/>
          <w:highlight w:val="none"/>
        </w:rPr>
      </w:pPr>
      <w:r>
        <w:rPr>
          <w:rFonts w:ascii="仿宋" w:hAnsi="仿宋" w:eastAsia="仿宋" w:cs="宋体"/>
          <w:color w:val="000000"/>
          <w:kern w:val="0"/>
          <w:sz w:val="24"/>
          <w:szCs w:val="24"/>
          <w:highlight w:val="none"/>
        </w:rPr>
        <w:t>排放有毒有害水污染物的</w:t>
      </w:r>
      <w:r>
        <w:rPr>
          <w:rFonts w:hint="eastAsia" w:ascii="仿宋" w:hAnsi="仿宋" w:eastAsia="仿宋" w:cs="宋体"/>
          <w:color w:val="000000"/>
          <w:kern w:val="0"/>
          <w:sz w:val="24"/>
          <w:szCs w:val="24"/>
          <w:highlight w:val="none"/>
        </w:rPr>
        <w:t>排污单位未公开</w:t>
      </w:r>
      <w:r>
        <w:rPr>
          <w:rFonts w:ascii="仿宋" w:hAnsi="仿宋" w:eastAsia="仿宋" w:cs="宋体"/>
          <w:color w:val="000000"/>
          <w:kern w:val="0"/>
          <w:sz w:val="24"/>
          <w:szCs w:val="24"/>
          <w:highlight w:val="none"/>
        </w:rPr>
        <w:t>排污口和周边环境</w:t>
      </w:r>
      <w:r>
        <w:rPr>
          <w:rFonts w:hint="eastAsia" w:ascii="仿宋" w:hAnsi="仿宋" w:eastAsia="仿宋" w:cs="宋体"/>
          <w:color w:val="000000"/>
          <w:kern w:val="0"/>
          <w:sz w:val="24"/>
          <w:szCs w:val="24"/>
          <w:highlight w:val="none"/>
        </w:rPr>
        <w:t>监测结果</w:t>
      </w:r>
      <w:r>
        <w:rPr>
          <w:rFonts w:hint="eastAsia" w:ascii="仿宋" w:hAnsi="仿宋" w:eastAsia="仿宋" w:cs="宋体"/>
          <w:kern w:val="0"/>
          <w:sz w:val="24"/>
          <w:szCs w:val="24"/>
          <w:highlight w:val="none"/>
        </w:rPr>
        <w:t>等有毒有害水污染物信息的，由生态环境主管部门责令限期改正，处二万元以上二十万元以下的罚款；逾期不改正的，责令停产整治。</w:t>
      </w:r>
    </w:p>
    <w:p>
      <w:pPr>
        <w:shd w:val="solid" w:color="FFFFFF" w:fill="auto"/>
        <w:autoSpaceDN w:val="0"/>
        <w:spacing w:line="315" w:lineRule="atLeast"/>
        <w:ind w:firstLine="482" w:firstLineChars="200"/>
        <w:rPr>
          <w:rFonts w:ascii="仿宋" w:hAnsi="仿宋" w:eastAsia="仿宋"/>
          <w:color w:val="000000"/>
          <w:highlight w:val="none"/>
        </w:rPr>
      </w:pPr>
      <w:r>
        <w:rPr>
          <w:rFonts w:hint="eastAsia" w:ascii="仿宋" w:hAnsi="仿宋" w:eastAsia="仿宋"/>
          <w:b/>
          <w:color w:val="000000"/>
          <w:sz w:val="24"/>
          <w:szCs w:val="24"/>
          <w:highlight w:val="none"/>
        </w:rPr>
        <w:t>第</w:t>
      </w:r>
      <w:r>
        <w:rPr>
          <w:rFonts w:hint="eastAsia" w:ascii="仿宋" w:hAnsi="仿宋" w:eastAsia="仿宋"/>
          <w:b/>
          <w:color w:val="000000"/>
          <w:sz w:val="24"/>
          <w:szCs w:val="24"/>
          <w:highlight w:val="none"/>
          <w:lang w:eastAsia="zh-CN"/>
        </w:rPr>
        <w:t>四十九</w:t>
      </w:r>
      <w:r>
        <w:rPr>
          <w:rFonts w:hint="eastAsia" w:ascii="仿宋" w:hAnsi="仿宋" w:eastAsia="仿宋"/>
          <w:b/>
          <w:color w:val="000000"/>
          <w:sz w:val="24"/>
          <w:szCs w:val="24"/>
          <w:highlight w:val="none"/>
        </w:rPr>
        <w:t>条【违反工业废水预处理规定</w:t>
      </w:r>
      <w:r>
        <w:rPr>
          <w:rFonts w:ascii="仿宋" w:hAnsi="仿宋" w:eastAsia="仿宋"/>
          <w:b/>
          <w:color w:val="000000"/>
          <w:sz w:val="24"/>
          <w:szCs w:val="24"/>
          <w:highlight w:val="none"/>
        </w:rPr>
        <w:t>的责任</w:t>
      </w:r>
      <w:r>
        <w:rPr>
          <w:rFonts w:hint="eastAsia" w:ascii="仿宋" w:hAnsi="仿宋" w:eastAsia="仿宋"/>
          <w:b/>
          <w:color w:val="000000"/>
          <w:sz w:val="24"/>
          <w:szCs w:val="24"/>
          <w:highlight w:val="none"/>
        </w:rPr>
        <w:t>】</w:t>
      </w:r>
      <w:r>
        <w:rPr>
          <w:rFonts w:ascii="仿宋" w:hAnsi="仿宋" w:eastAsia="仿宋"/>
          <w:color w:val="000000"/>
          <w:sz w:val="24"/>
          <w:szCs w:val="24"/>
          <w:highlight w:val="none"/>
        </w:rPr>
        <w:t>违反本条例第</w:t>
      </w:r>
      <w:r>
        <w:rPr>
          <w:rFonts w:hint="eastAsia" w:ascii="仿宋" w:hAnsi="仿宋" w:eastAsia="仿宋"/>
          <w:color w:val="000000"/>
          <w:sz w:val="24"/>
          <w:szCs w:val="24"/>
          <w:highlight w:val="none"/>
          <w:lang w:eastAsia="zh-CN"/>
        </w:rPr>
        <w:t>二十九</w:t>
      </w:r>
      <w:r>
        <w:rPr>
          <w:rFonts w:ascii="仿宋" w:hAnsi="仿宋" w:eastAsia="仿宋"/>
          <w:color w:val="000000"/>
          <w:sz w:val="24"/>
          <w:szCs w:val="24"/>
          <w:highlight w:val="none"/>
        </w:rPr>
        <w:t>条第三款规定，未按照规定进行预处理，向</w:t>
      </w:r>
      <w:r>
        <w:rPr>
          <w:rFonts w:hint="eastAsia" w:ascii="仿宋" w:hAnsi="仿宋" w:eastAsia="仿宋"/>
          <w:color w:val="000000"/>
          <w:sz w:val="24"/>
          <w:szCs w:val="24"/>
          <w:highlight w:val="none"/>
          <w:lang w:eastAsia="zh-CN"/>
        </w:rPr>
        <w:t>生活</w:t>
      </w:r>
      <w:r>
        <w:rPr>
          <w:rFonts w:ascii="仿宋" w:hAnsi="仿宋" w:eastAsia="仿宋"/>
          <w:color w:val="000000"/>
          <w:sz w:val="24"/>
          <w:szCs w:val="24"/>
          <w:highlight w:val="none"/>
        </w:rPr>
        <w:t>污水集中处理设施排放不符合处理工艺要求的工业废水的</w:t>
      </w:r>
      <w:r>
        <w:rPr>
          <w:rFonts w:hint="eastAsia" w:ascii="仿宋" w:hAnsi="仿宋" w:eastAsia="仿宋"/>
          <w:color w:val="000000"/>
          <w:highlight w:val="none"/>
        </w:rPr>
        <w:t>，</w:t>
      </w:r>
      <w:r>
        <w:rPr>
          <w:rFonts w:ascii="仿宋" w:hAnsi="仿宋" w:eastAsia="仿宋"/>
          <w:color w:val="000000"/>
          <w:sz w:val="24"/>
          <w:szCs w:val="24"/>
          <w:highlight w:val="none"/>
        </w:rPr>
        <w:t>由生态环境主管部门责令改正或者责令限制生产、停产整治，并处十万元以上一百万元以下的罚款;情节严重的，报经有批准权的人民政府批准，责令停业、关闭</w:t>
      </w:r>
      <w:r>
        <w:rPr>
          <w:rFonts w:hint="eastAsia" w:ascii="仿宋" w:hAnsi="仿宋" w:eastAsia="仿宋"/>
          <w:color w:val="000000"/>
          <w:highlight w:val="none"/>
        </w:rPr>
        <w:t>。</w:t>
      </w:r>
    </w:p>
    <w:p>
      <w:pPr>
        <w:widowControl/>
        <w:shd w:val="clear" w:color="auto" w:fill="FFFFFF"/>
        <w:spacing w:line="360" w:lineRule="atLeast"/>
        <w:ind w:firstLine="420"/>
        <w:jc w:val="left"/>
        <w:rPr>
          <w:rFonts w:ascii="仿宋" w:hAnsi="仿宋" w:eastAsia="仿宋" w:cs="宋体"/>
          <w:color w:val="auto"/>
          <w:kern w:val="0"/>
          <w:sz w:val="24"/>
          <w:szCs w:val="24"/>
          <w:highlight w:val="none"/>
        </w:rPr>
      </w:pPr>
      <w:r>
        <w:rPr>
          <w:rFonts w:hint="eastAsia" w:ascii="仿宋" w:hAnsi="仿宋" w:eastAsia="仿宋" w:cs="宋体"/>
          <w:b/>
          <w:color w:val="000000"/>
          <w:kern w:val="0"/>
          <w:sz w:val="24"/>
          <w:szCs w:val="24"/>
          <w:highlight w:val="none"/>
        </w:rPr>
        <w:t>第五十条</w:t>
      </w:r>
      <w:r>
        <w:rPr>
          <w:rFonts w:ascii="仿宋" w:hAnsi="仿宋" w:eastAsia="仿宋" w:cs="宋体"/>
          <w:b/>
          <w:color w:val="000000"/>
          <w:kern w:val="0"/>
          <w:sz w:val="24"/>
          <w:szCs w:val="24"/>
          <w:highlight w:val="none"/>
        </w:rPr>
        <w:t>【</w:t>
      </w:r>
      <w:r>
        <w:rPr>
          <w:rFonts w:hint="eastAsia" w:ascii="仿宋" w:hAnsi="仿宋" w:eastAsia="仿宋" w:cs="宋体"/>
          <w:b/>
          <w:color w:val="000000"/>
          <w:kern w:val="0"/>
          <w:sz w:val="24"/>
          <w:szCs w:val="24"/>
          <w:highlight w:val="none"/>
        </w:rPr>
        <w:t>违反实验室废液处理规定的责任</w:t>
      </w:r>
      <w:r>
        <w:rPr>
          <w:rFonts w:ascii="仿宋" w:hAnsi="仿宋" w:eastAsia="仿宋" w:cs="宋体"/>
          <w:b/>
          <w:color w:val="000000"/>
          <w:kern w:val="0"/>
          <w:sz w:val="24"/>
          <w:szCs w:val="24"/>
          <w:highlight w:val="none"/>
        </w:rPr>
        <w:t>】</w:t>
      </w:r>
      <w:r>
        <w:rPr>
          <w:rFonts w:hint="eastAsia" w:ascii="仿宋" w:hAnsi="仿宋" w:eastAsia="仿宋" w:cs="宋体"/>
          <w:color w:val="000000"/>
          <w:kern w:val="0"/>
          <w:sz w:val="24"/>
          <w:szCs w:val="24"/>
          <w:highlight w:val="none"/>
        </w:rPr>
        <w:t>违反本条例第三十</w:t>
      </w:r>
      <w:r>
        <w:rPr>
          <w:rFonts w:hint="eastAsia" w:ascii="仿宋" w:hAnsi="仿宋" w:eastAsia="仿宋" w:cs="宋体"/>
          <w:color w:val="000000"/>
          <w:kern w:val="0"/>
          <w:sz w:val="24"/>
          <w:szCs w:val="24"/>
          <w:highlight w:val="none"/>
          <w:lang w:eastAsia="zh-CN"/>
        </w:rPr>
        <w:t>一</w:t>
      </w:r>
      <w:r>
        <w:rPr>
          <w:rFonts w:hint="eastAsia" w:ascii="仿宋" w:hAnsi="仿宋" w:eastAsia="仿宋" w:cs="宋体"/>
          <w:color w:val="000000"/>
          <w:kern w:val="0"/>
          <w:sz w:val="24"/>
          <w:szCs w:val="24"/>
          <w:highlight w:val="none"/>
        </w:rPr>
        <w:t>条规定，</w:t>
      </w:r>
      <w:r>
        <w:rPr>
          <w:rFonts w:ascii="仿宋" w:hAnsi="仿宋" w:eastAsia="仿宋" w:cs="宋体"/>
          <w:color w:val="000000"/>
          <w:kern w:val="0"/>
          <w:sz w:val="24"/>
          <w:szCs w:val="24"/>
          <w:highlight w:val="none"/>
        </w:rPr>
        <w:t>企业、学校、科</w:t>
      </w:r>
      <w:r>
        <w:rPr>
          <w:rFonts w:ascii="仿宋" w:hAnsi="仿宋" w:eastAsia="仿宋" w:cs="宋体"/>
          <w:color w:val="auto"/>
          <w:kern w:val="0"/>
          <w:sz w:val="24"/>
          <w:szCs w:val="24"/>
          <w:highlight w:val="none"/>
        </w:rPr>
        <w:t>研院所、医疗机构、检验检疫机构等单位的实验室、检验室、化验室等产生的酸液、碱液</w:t>
      </w:r>
      <w:r>
        <w:rPr>
          <w:rFonts w:hint="eastAsia" w:ascii="仿宋" w:hAnsi="仿宋" w:eastAsia="仿宋" w:cs="宋体"/>
          <w:color w:val="auto"/>
          <w:kern w:val="0"/>
          <w:sz w:val="24"/>
          <w:szCs w:val="24"/>
          <w:highlight w:val="none"/>
        </w:rPr>
        <w:t>等腐蚀性废液</w:t>
      </w:r>
      <w:r>
        <w:rPr>
          <w:rFonts w:ascii="仿宋" w:hAnsi="仿宋" w:eastAsia="仿宋" w:cs="宋体"/>
          <w:color w:val="auto"/>
          <w:kern w:val="0"/>
          <w:sz w:val="24"/>
          <w:szCs w:val="24"/>
          <w:highlight w:val="none"/>
        </w:rPr>
        <w:t>及其他有毒有害废液</w:t>
      </w:r>
      <w:r>
        <w:rPr>
          <w:rFonts w:hint="eastAsia" w:ascii="仿宋" w:hAnsi="仿宋" w:eastAsia="仿宋" w:cs="宋体"/>
          <w:color w:val="auto"/>
          <w:kern w:val="0"/>
          <w:sz w:val="24"/>
          <w:szCs w:val="24"/>
          <w:highlight w:val="none"/>
        </w:rPr>
        <w:t>、废渣和气体，剧毒、易燃易爆物质</w:t>
      </w:r>
      <w:r>
        <w:rPr>
          <w:rFonts w:ascii="仿宋" w:hAnsi="仿宋" w:eastAsia="仿宋" w:cs="宋体"/>
          <w:color w:val="auto"/>
          <w:kern w:val="0"/>
          <w:sz w:val="24"/>
          <w:szCs w:val="24"/>
          <w:highlight w:val="none"/>
        </w:rPr>
        <w:t>，</w:t>
      </w:r>
      <w:r>
        <w:rPr>
          <w:rFonts w:hint="eastAsia" w:ascii="仿宋" w:hAnsi="仿宋" w:eastAsia="仿宋" w:cs="宋体"/>
          <w:color w:val="auto"/>
          <w:kern w:val="0"/>
          <w:sz w:val="24"/>
          <w:szCs w:val="24"/>
          <w:highlight w:val="none"/>
        </w:rPr>
        <w:t>未按照有关规定进行处理达标排放或者单独收集、安全处置，直接排入城镇污水收集管网的，由城镇排水主管部门责令改正，给予警告；逾期不改正或者造成严重后果的，处</w:t>
      </w:r>
      <w:r>
        <w:rPr>
          <w:rFonts w:hint="eastAsia" w:ascii="仿宋" w:hAnsi="仿宋" w:eastAsia="仿宋" w:cs="宋体"/>
          <w:color w:val="auto"/>
          <w:kern w:val="0"/>
          <w:sz w:val="24"/>
          <w:szCs w:val="24"/>
          <w:highlight w:val="none"/>
          <w:lang w:eastAsia="zh-CN"/>
        </w:rPr>
        <w:t>十</w:t>
      </w:r>
      <w:r>
        <w:rPr>
          <w:rFonts w:hint="eastAsia" w:ascii="仿宋" w:hAnsi="仿宋" w:eastAsia="仿宋" w:cs="宋体"/>
          <w:color w:val="auto"/>
          <w:kern w:val="0"/>
          <w:sz w:val="24"/>
          <w:szCs w:val="24"/>
          <w:highlight w:val="none"/>
        </w:rPr>
        <w:t>万元以上</w:t>
      </w:r>
      <w:r>
        <w:rPr>
          <w:rFonts w:hint="eastAsia" w:ascii="仿宋" w:hAnsi="仿宋" w:eastAsia="仿宋" w:cs="宋体"/>
          <w:color w:val="auto"/>
          <w:kern w:val="0"/>
          <w:sz w:val="24"/>
          <w:szCs w:val="24"/>
          <w:highlight w:val="none"/>
          <w:lang w:eastAsia="zh-CN"/>
        </w:rPr>
        <w:t>二十</w:t>
      </w:r>
      <w:r>
        <w:rPr>
          <w:rFonts w:hint="eastAsia" w:ascii="仿宋" w:hAnsi="仿宋" w:eastAsia="仿宋" w:cs="宋体"/>
          <w:color w:val="auto"/>
          <w:kern w:val="0"/>
          <w:sz w:val="24"/>
          <w:szCs w:val="24"/>
          <w:highlight w:val="none"/>
        </w:rPr>
        <w:t>万元以下罚款。</w:t>
      </w:r>
    </w:p>
    <w:p>
      <w:pPr>
        <w:widowControl/>
        <w:shd w:val="clear" w:color="auto" w:fill="FFFFFF"/>
        <w:spacing w:line="360" w:lineRule="atLeast"/>
        <w:ind w:firstLine="420"/>
        <w:jc w:val="left"/>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前款所列单位</w:t>
      </w:r>
      <w:r>
        <w:rPr>
          <w:rFonts w:hint="eastAsia" w:ascii="仿宋" w:hAnsi="仿宋" w:eastAsia="仿宋"/>
          <w:color w:val="auto"/>
          <w:sz w:val="24"/>
          <w:szCs w:val="24"/>
          <w:highlight w:val="none"/>
        </w:rPr>
        <w:t>未纳入</w:t>
      </w:r>
      <w:r>
        <w:rPr>
          <w:rFonts w:ascii="仿宋" w:hAnsi="仿宋" w:eastAsia="仿宋" w:cs="宋体"/>
          <w:color w:val="auto"/>
          <w:kern w:val="0"/>
          <w:sz w:val="24"/>
          <w:szCs w:val="24"/>
          <w:highlight w:val="none"/>
        </w:rPr>
        <w:t>城镇污水收集管网</w:t>
      </w:r>
      <w:r>
        <w:rPr>
          <w:rFonts w:hint="eastAsia" w:ascii="仿宋" w:hAnsi="仿宋" w:eastAsia="仿宋" w:cs="宋体"/>
          <w:color w:val="auto"/>
          <w:kern w:val="0"/>
          <w:sz w:val="24"/>
          <w:szCs w:val="24"/>
          <w:highlight w:val="none"/>
        </w:rPr>
        <w:t>覆盖范围，未按照有关规定进行单独收集、安全处置，向外环境排放、倾倒和输送</w:t>
      </w:r>
      <w:r>
        <w:rPr>
          <w:rFonts w:ascii="仿宋" w:hAnsi="仿宋" w:eastAsia="仿宋" w:cs="宋体"/>
          <w:color w:val="auto"/>
          <w:kern w:val="0"/>
          <w:sz w:val="24"/>
          <w:szCs w:val="24"/>
          <w:highlight w:val="none"/>
        </w:rPr>
        <w:t>酸液、碱液</w:t>
      </w:r>
      <w:r>
        <w:rPr>
          <w:rFonts w:hint="eastAsia" w:ascii="仿宋" w:hAnsi="仿宋" w:eastAsia="仿宋" w:cs="宋体"/>
          <w:color w:val="auto"/>
          <w:kern w:val="0"/>
          <w:sz w:val="24"/>
          <w:szCs w:val="24"/>
          <w:highlight w:val="none"/>
        </w:rPr>
        <w:t>等腐蚀性废液</w:t>
      </w:r>
      <w:r>
        <w:rPr>
          <w:rFonts w:ascii="仿宋" w:hAnsi="仿宋" w:eastAsia="仿宋" w:cs="宋体"/>
          <w:color w:val="auto"/>
          <w:kern w:val="0"/>
          <w:sz w:val="24"/>
          <w:szCs w:val="24"/>
          <w:highlight w:val="none"/>
        </w:rPr>
        <w:t>及其他有毒有害废液</w:t>
      </w:r>
      <w:r>
        <w:rPr>
          <w:rFonts w:hint="eastAsia" w:ascii="仿宋" w:hAnsi="仿宋" w:eastAsia="仿宋" w:cs="宋体"/>
          <w:color w:val="auto"/>
          <w:kern w:val="0"/>
          <w:sz w:val="24"/>
          <w:szCs w:val="24"/>
          <w:highlight w:val="none"/>
        </w:rPr>
        <w:t>，剧毒废液、废渣的，</w:t>
      </w:r>
      <w:r>
        <w:rPr>
          <w:rFonts w:ascii="仿宋" w:hAnsi="仿宋" w:eastAsia="仿宋" w:cs="宋体"/>
          <w:color w:val="auto"/>
          <w:kern w:val="0"/>
          <w:sz w:val="24"/>
          <w:szCs w:val="24"/>
          <w:highlight w:val="none"/>
        </w:rPr>
        <w:t>由</w:t>
      </w:r>
      <w:r>
        <w:rPr>
          <w:rFonts w:hint="eastAsia" w:ascii="仿宋" w:hAnsi="仿宋" w:eastAsia="仿宋" w:cs="宋体"/>
          <w:color w:val="auto"/>
          <w:kern w:val="0"/>
          <w:sz w:val="24"/>
          <w:szCs w:val="24"/>
          <w:highlight w:val="none"/>
        </w:rPr>
        <w:t>生态环境</w:t>
      </w:r>
      <w:r>
        <w:rPr>
          <w:rFonts w:ascii="仿宋" w:hAnsi="仿宋" w:eastAsia="仿宋" w:cs="宋体"/>
          <w:color w:val="auto"/>
          <w:kern w:val="0"/>
          <w:sz w:val="24"/>
          <w:szCs w:val="24"/>
          <w:highlight w:val="none"/>
        </w:rPr>
        <w:t>主管部门责令停止违法行为，限期采取治理措施，消除污染，处十万元以上一百万元以下的罚款;</w:t>
      </w:r>
      <w:r>
        <w:rPr>
          <w:rFonts w:hint="eastAsia" w:ascii="仿宋" w:hAnsi="仿宋" w:eastAsia="仿宋" w:cs="宋体"/>
          <w:color w:val="auto"/>
          <w:kern w:val="0"/>
          <w:sz w:val="24"/>
          <w:szCs w:val="24"/>
          <w:highlight w:val="none"/>
        </w:rPr>
        <w:t>其中，违反国家有关规定或者标准，向水体排放含低放射性物质的废水、热废水或者含病原体的污水的，处十万元以上二十万元以下的罚款</w:t>
      </w:r>
      <w:r>
        <w:rPr>
          <w:rFonts w:hint="eastAsia" w:ascii="仿宋" w:hAnsi="仿宋" w:eastAsia="仿宋" w:cs="宋体"/>
          <w:color w:val="auto"/>
          <w:kern w:val="0"/>
          <w:sz w:val="24"/>
          <w:szCs w:val="24"/>
          <w:highlight w:val="none"/>
          <w:lang w:eastAsia="zh-CN"/>
        </w:rPr>
        <w:t>。</w:t>
      </w:r>
      <w:r>
        <w:rPr>
          <w:rFonts w:ascii="仿宋" w:hAnsi="仿宋" w:eastAsia="仿宋" w:cs="宋体"/>
          <w:color w:val="auto"/>
          <w:kern w:val="0"/>
          <w:sz w:val="24"/>
          <w:szCs w:val="24"/>
          <w:highlight w:val="none"/>
        </w:rPr>
        <w:t>情节严重的，报经有批准权的人民政府批准，责令停业、关闭</w:t>
      </w:r>
      <w:r>
        <w:rPr>
          <w:rFonts w:hint="eastAsia" w:ascii="仿宋" w:hAnsi="仿宋" w:eastAsia="仿宋" w:cs="宋体"/>
          <w:color w:val="auto"/>
          <w:kern w:val="0"/>
          <w:sz w:val="24"/>
          <w:szCs w:val="24"/>
          <w:highlight w:val="none"/>
        </w:rPr>
        <w:t>。</w:t>
      </w:r>
    </w:p>
    <w:p>
      <w:pPr>
        <w:widowControl/>
        <w:shd w:val="clear" w:color="auto" w:fill="FFFFFF"/>
        <w:spacing w:line="360" w:lineRule="atLeast"/>
        <w:ind w:firstLine="420"/>
        <w:jc w:val="left"/>
        <w:rPr>
          <w:rFonts w:ascii="仿宋" w:hAnsi="仿宋" w:eastAsia="仿宋" w:cs="宋体"/>
          <w:color w:val="000000"/>
          <w:kern w:val="0"/>
          <w:sz w:val="24"/>
          <w:szCs w:val="24"/>
          <w:highlight w:val="none"/>
        </w:rPr>
      </w:pPr>
      <w:r>
        <w:rPr>
          <w:rFonts w:hint="eastAsia" w:ascii="仿宋" w:hAnsi="仿宋" w:eastAsia="仿宋" w:cs="宋体"/>
          <w:b/>
          <w:color w:val="000000"/>
          <w:kern w:val="0"/>
          <w:sz w:val="24"/>
          <w:szCs w:val="24"/>
          <w:highlight w:val="none"/>
        </w:rPr>
        <w:t>第五十</w:t>
      </w:r>
      <w:r>
        <w:rPr>
          <w:rFonts w:hint="eastAsia" w:ascii="仿宋" w:hAnsi="仿宋" w:eastAsia="仿宋" w:cs="宋体"/>
          <w:b/>
          <w:color w:val="000000"/>
          <w:kern w:val="0"/>
          <w:sz w:val="24"/>
          <w:szCs w:val="24"/>
          <w:highlight w:val="none"/>
          <w:lang w:eastAsia="zh-CN"/>
        </w:rPr>
        <w:t>一</w:t>
      </w:r>
      <w:r>
        <w:rPr>
          <w:rFonts w:hint="eastAsia" w:ascii="仿宋" w:hAnsi="仿宋" w:eastAsia="仿宋" w:cs="宋体"/>
          <w:b/>
          <w:color w:val="000000"/>
          <w:kern w:val="0"/>
          <w:sz w:val="24"/>
          <w:szCs w:val="24"/>
          <w:highlight w:val="none"/>
        </w:rPr>
        <w:t>条【违反畜禽禁养规定的责任】</w:t>
      </w:r>
      <w:r>
        <w:rPr>
          <w:rFonts w:hint="eastAsia" w:ascii="仿宋" w:hAnsi="仿宋" w:eastAsia="仿宋" w:cs="宋体"/>
          <w:color w:val="000000"/>
          <w:kern w:val="0"/>
          <w:sz w:val="24"/>
          <w:szCs w:val="24"/>
          <w:highlight w:val="none"/>
        </w:rPr>
        <w:t>违反本条例第三十</w:t>
      </w:r>
      <w:r>
        <w:rPr>
          <w:rFonts w:hint="eastAsia" w:ascii="仿宋" w:hAnsi="仿宋" w:eastAsia="仿宋" w:cs="宋体"/>
          <w:color w:val="000000"/>
          <w:kern w:val="0"/>
          <w:sz w:val="24"/>
          <w:szCs w:val="24"/>
          <w:highlight w:val="none"/>
          <w:lang w:eastAsia="zh-CN"/>
        </w:rPr>
        <w:t>四</w:t>
      </w:r>
      <w:r>
        <w:rPr>
          <w:rFonts w:hint="eastAsia" w:ascii="仿宋" w:hAnsi="仿宋" w:eastAsia="仿宋" w:cs="宋体"/>
          <w:color w:val="000000"/>
          <w:kern w:val="0"/>
          <w:sz w:val="24"/>
          <w:szCs w:val="24"/>
          <w:highlight w:val="none"/>
        </w:rPr>
        <w:t>条第二款规定，在依法划定的畜禽禁养区从事畜禽养殖业的，由生态环境主管部门责令停止违法行为；拒不停止违法行为的，处五万元以上十万元以下罚款，并报县级以上人民政府责令拆除或者关闭。</w:t>
      </w:r>
    </w:p>
    <w:p>
      <w:pPr>
        <w:widowControl/>
        <w:spacing w:line="300" w:lineRule="atLeast"/>
        <w:ind w:firstLine="482" w:firstLineChars="200"/>
        <w:jc w:val="left"/>
        <w:rPr>
          <w:rFonts w:ascii="仿宋" w:hAnsi="仿宋" w:eastAsia="仿宋" w:cs="宋体"/>
          <w:color w:val="000000"/>
          <w:kern w:val="0"/>
          <w:sz w:val="24"/>
          <w:szCs w:val="24"/>
          <w:highlight w:val="none"/>
        </w:rPr>
      </w:pPr>
      <w:r>
        <w:rPr>
          <w:rFonts w:ascii="仿宋" w:hAnsi="仿宋" w:eastAsia="仿宋" w:cs="宋体"/>
          <w:b/>
          <w:color w:val="000000"/>
          <w:kern w:val="0"/>
          <w:sz w:val="24"/>
          <w:szCs w:val="24"/>
          <w:highlight w:val="none"/>
        </w:rPr>
        <w:t>第</w:t>
      </w:r>
      <w:r>
        <w:rPr>
          <w:rFonts w:hint="eastAsia" w:ascii="仿宋" w:hAnsi="仿宋" w:eastAsia="仿宋" w:cs="宋体"/>
          <w:b/>
          <w:color w:val="000000"/>
          <w:kern w:val="0"/>
          <w:sz w:val="24"/>
          <w:szCs w:val="24"/>
          <w:highlight w:val="none"/>
        </w:rPr>
        <w:t>五十</w:t>
      </w:r>
      <w:r>
        <w:rPr>
          <w:rFonts w:hint="eastAsia" w:ascii="仿宋" w:hAnsi="仿宋" w:eastAsia="仿宋" w:cs="宋体"/>
          <w:b/>
          <w:color w:val="000000"/>
          <w:kern w:val="0"/>
          <w:sz w:val="24"/>
          <w:szCs w:val="24"/>
          <w:highlight w:val="none"/>
          <w:lang w:eastAsia="zh-CN"/>
        </w:rPr>
        <w:t>二</w:t>
      </w:r>
      <w:r>
        <w:rPr>
          <w:rFonts w:ascii="仿宋" w:hAnsi="仿宋" w:eastAsia="仿宋" w:cs="宋体"/>
          <w:b/>
          <w:color w:val="000000"/>
          <w:kern w:val="0"/>
          <w:sz w:val="24"/>
          <w:szCs w:val="24"/>
          <w:highlight w:val="none"/>
        </w:rPr>
        <w:t>条</w:t>
      </w:r>
      <w:r>
        <w:rPr>
          <w:rFonts w:hint="eastAsia" w:ascii="仿宋" w:hAnsi="仿宋" w:eastAsia="仿宋" w:cs="宋体"/>
          <w:b/>
          <w:color w:val="000000"/>
          <w:kern w:val="0"/>
          <w:sz w:val="24"/>
          <w:szCs w:val="24"/>
          <w:highlight w:val="none"/>
        </w:rPr>
        <w:t>【畜禽养殖的违法责任】</w:t>
      </w:r>
      <w:r>
        <w:rPr>
          <w:rFonts w:hint="eastAsia" w:ascii="仿宋" w:hAnsi="仿宋" w:eastAsia="仿宋" w:cs="宋体"/>
          <w:color w:val="000000"/>
          <w:kern w:val="0"/>
          <w:sz w:val="24"/>
          <w:szCs w:val="24"/>
          <w:highlight w:val="none"/>
        </w:rPr>
        <w:t>违反本条例第三十</w:t>
      </w:r>
      <w:r>
        <w:rPr>
          <w:rFonts w:hint="eastAsia" w:ascii="仿宋" w:hAnsi="仿宋" w:eastAsia="仿宋" w:cs="宋体"/>
          <w:color w:val="000000"/>
          <w:kern w:val="0"/>
          <w:sz w:val="24"/>
          <w:szCs w:val="24"/>
          <w:highlight w:val="none"/>
          <w:lang w:eastAsia="zh-CN"/>
        </w:rPr>
        <w:t>五</w:t>
      </w:r>
      <w:r>
        <w:rPr>
          <w:rFonts w:hint="eastAsia" w:ascii="仿宋" w:hAnsi="仿宋" w:eastAsia="仿宋" w:cs="宋体"/>
          <w:color w:val="000000"/>
          <w:kern w:val="0"/>
          <w:sz w:val="24"/>
          <w:szCs w:val="24"/>
          <w:highlight w:val="none"/>
        </w:rPr>
        <w:t>条第一款规定，</w:t>
      </w:r>
      <w:r>
        <w:rPr>
          <w:rFonts w:hint="eastAsia" w:ascii="仿宋" w:hAnsi="仿宋" w:eastAsia="仿宋" w:cs="宋体"/>
          <w:color w:val="000000"/>
          <w:kern w:val="0"/>
          <w:sz w:val="24"/>
          <w:szCs w:val="24"/>
          <w:highlight w:val="none"/>
          <w:lang w:eastAsia="zh-CN"/>
        </w:rPr>
        <w:t>规模化畜禽养殖场</w:t>
      </w:r>
      <w:r>
        <w:rPr>
          <w:rFonts w:hint="eastAsia" w:ascii="仿宋" w:hAnsi="仿宋" w:eastAsia="仿宋" w:cs="宋体"/>
          <w:color w:val="000000"/>
          <w:kern w:val="0"/>
          <w:sz w:val="24"/>
          <w:szCs w:val="24"/>
          <w:highlight w:val="none"/>
        </w:rPr>
        <w:t>未配套建设畜禽粪便、废水及其他废弃物综合利用和无害化处理设</w:t>
      </w:r>
      <w:r>
        <w:rPr>
          <w:rFonts w:hint="eastAsia" w:ascii="仿宋" w:hAnsi="仿宋" w:eastAsia="仿宋" w:cs="宋体"/>
          <w:color w:val="auto"/>
          <w:kern w:val="0"/>
          <w:sz w:val="24"/>
          <w:szCs w:val="24"/>
          <w:highlight w:val="none"/>
        </w:rPr>
        <w:t>施</w:t>
      </w:r>
      <w:r>
        <w:rPr>
          <w:rFonts w:ascii="仿宋" w:hAnsi="仿宋" w:eastAsia="仿宋" w:cs="宋体"/>
          <w:color w:val="auto"/>
          <w:kern w:val="0"/>
          <w:sz w:val="24"/>
          <w:szCs w:val="24"/>
          <w:highlight w:val="none"/>
        </w:rPr>
        <w:t>或者自行建设的设施不合格</w:t>
      </w:r>
      <w:r>
        <w:rPr>
          <w:rFonts w:hint="eastAsia" w:ascii="仿宋" w:hAnsi="仿宋" w:eastAsia="仿宋" w:cs="宋体"/>
          <w:color w:val="auto"/>
          <w:kern w:val="0"/>
          <w:sz w:val="24"/>
          <w:szCs w:val="24"/>
          <w:highlight w:val="none"/>
        </w:rPr>
        <w:t>，也未委托有处理能力的企业、中介组织进行综合利用和无害化处理，由生态环境主管部门责令停止生产或者使用，可以</w:t>
      </w:r>
      <w:r>
        <w:rPr>
          <w:rFonts w:hint="eastAsia" w:ascii="仿宋" w:hAnsi="仿宋" w:eastAsia="仿宋" w:cs="宋体"/>
          <w:color w:val="000000"/>
          <w:kern w:val="0"/>
          <w:sz w:val="24"/>
          <w:szCs w:val="24"/>
          <w:highlight w:val="none"/>
        </w:rPr>
        <w:t>处五万元以上十万元以下的罚款。</w:t>
      </w:r>
    </w:p>
    <w:p>
      <w:pPr>
        <w:widowControl/>
        <w:spacing w:line="300" w:lineRule="atLeast"/>
        <w:ind w:firstLine="480" w:firstLineChars="200"/>
        <w:jc w:val="left"/>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违反本条例第三十</w:t>
      </w:r>
      <w:r>
        <w:rPr>
          <w:rFonts w:hint="eastAsia" w:ascii="仿宋" w:hAnsi="仿宋" w:eastAsia="仿宋" w:cs="宋体"/>
          <w:color w:val="000000"/>
          <w:kern w:val="0"/>
          <w:sz w:val="24"/>
          <w:szCs w:val="24"/>
          <w:highlight w:val="none"/>
          <w:lang w:eastAsia="zh-CN"/>
        </w:rPr>
        <w:t>五</w:t>
      </w:r>
      <w:r>
        <w:rPr>
          <w:rFonts w:hint="eastAsia" w:ascii="仿宋" w:hAnsi="仿宋" w:eastAsia="仿宋" w:cs="宋体"/>
          <w:color w:val="000000"/>
          <w:kern w:val="0"/>
          <w:sz w:val="24"/>
          <w:szCs w:val="24"/>
          <w:highlight w:val="none"/>
        </w:rPr>
        <w:t>条第二款规定，非规模化畜禽养殖经营户未采取</w:t>
      </w:r>
      <w:r>
        <w:rPr>
          <w:rFonts w:hint="eastAsia" w:ascii="仿宋" w:hAnsi="仿宋" w:eastAsia="仿宋" w:cs="宋体"/>
          <w:color w:val="000000"/>
          <w:kern w:val="0"/>
          <w:sz w:val="24"/>
          <w:szCs w:val="24"/>
          <w:highlight w:val="none"/>
          <w:lang w:eastAsia="zh-CN"/>
        </w:rPr>
        <w:t>有效的</w:t>
      </w:r>
      <w:r>
        <w:rPr>
          <w:rFonts w:hint="eastAsia" w:ascii="仿宋" w:hAnsi="仿宋" w:eastAsia="仿宋" w:cs="宋体"/>
          <w:color w:val="000000"/>
          <w:kern w:val="0"/>
          <w:sz w:val="24"/>
          <w:szCs w:val="24"/>
          <w:highlight w:val="none"/>
        </w:rPr>
        <w:t>污染防治措施，导致畜禽养殖废弃物渗出、泄漏造成水环境污染的，由</w:t>
      </w:r>
      <w:r>
        <w:rPr>
          <w:rFonts w:hint="eastAsia" w:ascii="仿宋" w:hAnsi="仿宋" w:eastAsia="仿宋" w:cs="宋体"/>
          <w:color w:val="000000"/>
          <w:kern w:val="0"/>
          <w:sz w:val="24"/>
          <w:szCs w:val="24"/>
          <w:highlight w:val="none"/>
          <w:lang w:eastAsia="zh-CN"/>
        </w:rPr>
        <w:t>生态环境</w:t>
      </w:r>
      <w:r>
        <w:rPr>
          <w:rFonts w:hint="eastAsia" w:ascii="仿宋" w:hAnsi="仿宋" w:eastAsia="仿宋" w:cs="宋体"/>
          <w:color w:val="000000"/>
          <w:kern w:val="0"/>
          <w:sz w:val="24"/>
          <w:szCs w:val="24"/>
          <w:highlight w:val="none"/>
        </w:rPr>
        <w:t>主管部门处</w:t>
      </w:r>
      <w:r>
        <w:rPr>
          <w:rFonts w:hint="eastAsia" w:ascii="仿宋" w:hAnsi="仿宋" w:eastAsia="仿宋" w:cs="宋体"/>
          <w:color w:val="000000"/>
          <w:kern w:val="0"/>
          <w:sz w:val="24"/>
          <w:szCs w:val="24"/>
          <w:highlight w:val="none"/>
          <w:lang w:eastAsia="zh-CN"/>
        </w:rPr>
        <w:t>一千</w:t>
      </w:r>
      <w:r>
        <w:rPr>
          <w:rFonts w:hint="eastAsia" w:ascii="仿宋" w:hAnsi="仿宋" w:eastAsia="仿宋" w:cs="宋体"/>
          <w:color w:val="000000"/>
          <w:kern w:val="0"/>
          <w:sz w:val="24"/>
          <w:szCs w:val="24"/>
          <w:highlight w:val="none"/>
        </w:rPr>
        <w:t>元以上</w:t>
      </w:r>
      <w:r>
        <w:rPr>
          <w:rFonts w:hint="eastAsia" w:ascii="仿宋" w:hAnsi="仿宋" w:eastAsia="仿宋" w:cs="宋体"/>
          <w:color w:val="000000"/>
          <w:kern w:val="0"/>
          <w:sz w:val="24"/>
          <w:szCs w:val="24"/>
          <w:highlight w:val="none"/>
          <w:lang w:eastAsia="zh-CN"/>
        </w:rPr>
        <w:t>一万元</w:t>
      </w:r>
      <w:r>
        <w:rPr>
          <w:rFonts w:hint="eastAsia" w:ascii="仿宋" w:hAnsi="仿宋" w:eastAsia="仿宋" w:cs="宋体"/>
          <w:color w:val="000000"/>
          <w:kern w:val="0"/>
          <w:sz w:val="24"/>
          <w:szCs w:val="24"/>
          <w:highlight w:val="none"/>
        </w:rPr>
        <w:t>元以下的罚款；对委托农户进行畜禽养殖的企业事业单位和其他生产经营者，可以处一万元以上三万元以下的罚款。</w:t>
      </w:r>
    </w:p>
    <w:p>
      <w:pPr>
        <w:widowControl/>
        <w:spacing w:line="300" w:lineRule="atLeast"/>
        <w:ind w:firstLine="480"/>
        <w:jc w:val="left"/>
        <w:rPr>
          <w:rFonts w:ascii="仿宋" w:hAnsi="仿宋" w:eastAsia="仿宋" w:cs="宋体"/>
          <w:color w:val="000000"/>
          <w:kern w:val="0"/>
          <w:sz w:val="24"/>
          <w:szCs w:val="24"/>
          <w:highlight w:val="none"/>
        </w:rPr>
      </w:pPr>
      <w:r>
        <w:rPr>
          <w:rFonts w:ascii="仿宋" w:hAnsi="仿宋" w:eastAsia="仿宋" w:cs="宋体"/>
          <w:b/>
          <w:color w:val="000000"/>
          <w:kern w:val="0"/>
          <w:sz w:val="24"/>
          <w:szCs w:val="24"/>
          <w:highlight w:val="none"/>
        </w:rPr>
        <w:t>第</w:t>
      </w:r>
      <w:r>
        <w:rPr>
          <w:rFonts w:hint="eastAsia" w:ascii="仿宋" w:hAnsi="仿宋" w:eastAsia="仿宋" w:cs="宋体"/>
          <w:b/>
          <w:color w:val="000000"/>
          <w:kern w:val="0"/>
          <w:sz w:val="24"/>
          <w:szCs w:val="24"/>
          <w:highlight w:val="none"/>
        </w:rPr>
        <w:t>五十</w:t>
      </w:r>
      <w:r>
        <w:rPr>
          <w:rFonts w:hint="eastAsia" w:ascii="仿宋" w:hAnsi="仿宋" w:eastAsia="仿宋" w:cs="宋体"/>
          <w:b/>
          <w:color w:val="000000"/>
          <w:kern w:val="0"/>
          <w:sz w:val="24"/>
          <w:szCs w:val="24"/>
          <w:highlight w:val="none"/>
          <w:lang w:eastAsia="zh-CN"/>
        </w:rPr>
        <w:t>三</w:t>
      </w:r>
      <w:r>
        <w:rPr>
          <w:rFonts w:ascii="仿宋" w:hAnsi="仿宋" w:eastAsia="仿宋" w:cs="宋体"/>
          <w:b/>
          <w:color w:val="000000"/>
          <w:kern w:val="0"/>
          <w:sz w:val="24"/>
          <w:szCs w:val="24"/>
          <w:highlight w:val="none"/>
        </w:rPr>
        <w:t>条</w:t>
      </w:r>
      <w:r>
        <w:rPr>
          <w:rFonts w:ascii="仿宋" w:hAnsi="仿宋" w:eastAsia="仿宋" w:cs="宋体"/>
          <w:b/>
          <w:bCs/>
          <w:color w:val="000000"/>
          <w:kern w:val="0"/>
          <w:sz w:val="24"/>
          <w:szCs w:val="24"/>
          <w:highlight w:val="none"/>
        </w:rPr>
        <w:t>【违反水产养殖</w:t>
      </w:r>
      <w:r>
        <w:rPr>
          <w:rFonts w:hint="eastAsia" w:ascii="仿宋" w:hAnsi="仿宋" w:eastAsia="仿宋" w:cs="宋体"/>
          <w:b/>
          <w:bCs/>
          <w:color w:val="000000"/>
          <w:kern w:val="0"/>
          <w:sz w:val="24"/>
          <w:szCs w:val="24"/>
          <w:highlight w:val="none"/>
        </w:rPr>
        <w:t>禁</w:t>
      </w:r>
      <w:r>
        <w:rPr>
          <w:rFonts w:ascii="仿宋" w:hAnsi="仿宋" w:eastAsia="仿宋" w:cs="宋体"/>
          <w:b/>
          <w:bCs/>
          <w:color w:val="000000"/>
          <w:kern w:val="0"/>
          <w:sz w:val="24"/>
          <w:szCs w:val="24"/>
          <w:highlight w:val="none"/>
        </w:rPr>
        <w:t>养规定的责任</w:t>
      </w:r>
      <w:r>
        <w:rPr>
          <w:rFonts w:ascii="仿宋" w:hAnsi="仿宋" w:eastAsia="仿宋" w:cs="宋体"/>
          <w:color w:val="000000"/>
          <w:kern w:val="0"/>
          <w:sz w:val="24"/>
          <w:szCs w:val="24"/>
          <w:highlight w:val="none"/>
        </w:rPr>
        <w:t>】违反本条例第</w:t>
      </w:r>
      <w:r>
        <w:rPr>
          <w:rFonts w:hint="eastAsia" w:ascii="仿宋" w:hAnsi="仿宋" w:eastAsia="仿宋" w:cs="宋体"/>
          <w:color w:val="000000"/>
          <w:kern w:val="0"/>
          <w:sz w:val="24"/>
          <w:szCs w:val="24"/>
          <w:highlight w:val="none"/>
        </w:rPr>
        <w:t>三十</w:t>
      </w:r>
      <w:r>
        <w:rPr>
          <w:rFonts w:hint="eastAsia" w:ascii="仿宋" w:hAnsi="仿宋" w:eastAsia="仿宋" w:cs="宋体"/>
          <w:color w:val="000000"/>
          <w:kern w:val="0"/>
          <w:sz w:val="24"/>
          <w:szCs w:val="24"/>
          <w:highlight w:val="none"/>
          <w:lang w:eastAsia="zh-CN"/>
        </w:rPr>
        <w:t>六</w:t>
      </w:r>
      <w:r>
        <w:rPr>
          <w:rFonts w:ascii="仿宋" w:hAnsi="仿宋" w:eastAsia="仿宋" w:cs="宋体"/>
          <w:color w:val="000000"/>
          <w:kern w:val="0"/>
          <w:sz w:val="24"/>
          <w:szCs w:val="24"/>
          <w:highlight w:val="none"/>
        </w:rPr>
        <w:t>条</w:t>
      </w:r>
      <w:r>
        <w:rPr>
          <w:rFonts w:hint="eastAsia" w:ascii="仿宋" w:hAnsi="仿宋" w:eastAsia="仿宋" w:cs="宋体"/>
          <w:color w:val="000000"/>
          <w:kern w:val="0"/>
          <w:sz w:val="24"/>
          <w:szCs w:val="24"/>
          <w:highlight w:val="none"/>
        </w:rPr>
        <w:t>第二款</w:t>
      </w:r>
      <w:r>
        <w:rPr>
          <w:rFonts w:ascii="仿宋" w:hAnsi="仿宋" w:eastAsia="仿宋" w:cs="宋体"/>
          <w:color w:val="000000"/>
          <w:kern w:val="0"/>
          <w:sz w:val="24"/>
          <w:szCs w:val="24"/>
          <w:highlight w:val="none"/>
        </w:rPr>
        <w:t>规定</w:t>
      </w:r>
      <w:r>
        <w:rPr>
          <w:rFonts w:hint="eastAsia" w:ascii="仿宋" w:hAnsi="仿宋" w:eastAsia="仿宋" w:cs="宋体"/>
          <w:color w:val="000000"/>
          <w:kern w:val="0"/>
          <w:sz w:val="24"/>
          <w:szCs w:val="24"/>
          <w:highlight w:val="none"/>
        </w:rPr>
        <w:t>，</w:t>
      </w:r>
      <w:r>
        <w:rPr>
          <w:rFonts w:ascii="仿宋" w:hAnsi="仿宋" w:eastAsia="仿宋" w:cs="宋体"/>
          <w:color w:val="000000"/>
          <w:kern w:val="0"/>
          <w:sz w:val="24"/>
          <w:szCs w:val="24"/>
          <w:highlight w:val="none"/>
        </w:rPr>
        <w:t>在水产养殖禁养区从事水产养殖</w:t>
      </w:r>
      <w:r>
        <w:rPr>
          <w:rFonts w:hint="eastAsia" w:ascii="仿宋" w:hAnsi="仿宋" w:eastAsia="仿宋" w:cs="宋体"/>
          <w:color w:val="000000"/>
          <w:kern w:val="0"/>
          <w:sz w:val="24"/>
          <w:szCs w:val="24"/>
          <w:highlight w:val="none"/>
        </w:rPr>
        <w:t>活动</w:t>
      </w:r>
      <w:r>
        <w:rPr>
          <w:rFonts w:ascii="仿宋" w:hAnsi="仿宋" w:eastAsia="仿宋" w:cs="宋体"/>
          <w:color w:val="000000"/>
          <w:kern w:val="0"/>
          <w:sz w:val="24"/>
          <w:szCs w:val="24"/>
          <w:highlight w:val="none"/>
        </w:rPr>
        <w:t>的</w:t>
      </w:r>
      <w:r>
        <w:rPr>
          <w:rFonts w:hint="eastAsia" w:ascii="仿宋" w:hAnsi="仿宋" w:eastAsia="仿宋" w:cs="宋体"/>
          <w:color w:val="000000"/>
          <w:kern w:val="0"/>
          <w:sz w:val="24"/>
          <w:szCs w:val="24"/>
          <w:highlight w:val="none"/>
        </w:rPr>
        <w:t>单位或个人，由</w:t>
      </w:r>
      <w:r>
        <w:rPr>
          <w:rFonts w:hint="eastAsia" w:ascii="仿宋" w:hAnsi="仿宋" w:eastAsia="仿宋" w:cs="宋体"/>
          <w:color w:val="000000"/>
          <w:kern w:val="0"/>
          <w:sz w:val="24"/>
          <w:szCs w:val="24"/>
          <w:highlight w:val="none"/>
          <w:lang w:eastAsia="zh-CN"/>
        </w:rPr>
        <w:t>农业农村</w:t>
      </w:r>
      <w:r>
        <w:rPr>
          <w:rFonts w:hint="eastAsia" w:ascii="仿宋" w:hAnsi="仿宋" w:eastAsia="仿宋" w:cs="宋体"/>
          <w:color w:val="000000"/>
          <w:kern w:val="0"/>
          <w:sz w:val="24"/>
          <w:szCs w:val="24"/>
          <w:highlight w:val="none"/>
        </w:rPr>
        <w:t>主管部门责令停止违法行为；拒不停止违法行为的，</w:t>
      </w:r>
      <w:r>
        <w:rPr>
          <w:rFonts w:hint="eastAsia" w:ascii="仿宋" w:hAnsi="仿宋" w:eastAsia="仿宋" w:cs="宋体"/>
          <w:color w:val="000000"/>
          <w:kern w:val="0"/>
          <w:sz w:val="24"/>
          <w:szCs w:val="24"/>
          <w:highlight w:val="none"/>
          <w:lang w:eastAsia="zh-CN"/>
        </w:rPr>
        <w:t>可以</w:t>
      </w:r>
      <w:r>
        <w:rPr>
          <w:rFonts w:hint="eastAsia" w:ascii="仿宋" w:hAnsi="仿宋" w:eastAsia="仿宋" w:cs="宋体"/>
          <w:color w:val="000000"/>
          <w:kern w:val="0"/>
          <w:sz w:val="24"/>
          <w:szCs w:val="24"/>
          <w:highlight w:val="none"/>
        </w:rPr>
        <w:t>处五万元以上十万元以下罚款。</w:t>
      </w:r>
    </w:p>
    <w:p>
      <w:pPr>
        <w:widowControl/>
        <w:spacing w:line="300" w:lineRule="atLeast"/>
        <w:ind w:firstLine="480"/>
        <w:jc w:val="left"/>
        <w:rPr>
          <w:rFonts w:ascii="仿宋" w:hAnsi="仿宋" w:eastAsia="仿宋" w:cs="宋体"/>
          <w:color w:val="000000"/>
          <w:kern w:val="0"/>
          <w:sz w:val="24"/>
          <w:szCs w:val="24"/>
          <w:highlight w:val="none"/>
        </w:rPr>
      </w:pPr>
      <w:r>
        <w:rPr>
          <w:rFonts w:hint="eastAsia" w:ascii="仿宋" w:hAnsi="仿宋" w:eastAsia="仿宋" w:cs="宋体"/>
          <w:b/>
          <w:bCs/>
          <w:color w:val="000000"/>
          <w:kern w:val="0"/>
          <w:sz w:val="24"/>
          <w:szCs w:val="24"/>
          <w:highlight w:val="none"/>
          <w:lang w:val="zh-CN"/>
        </w:rPr>
        <w:t>第五十四条【水产养殖的违法责任】</w:t>
      </w:r>
      <w:r>
        <w:rPr>
          <w:rFonts w:hint="eastAsia" w:ascii="仿宋" w:hAnsi="仿宋" w:eastAsia="仿宋" w:cs="宋体"/>
          <w:color w:val="000000"/>
          <w:kern w:val="0"/>
          <w:sz w:val="24"/>
          <w:szCs w:val="24"/>
          <w:highlight w:val="none"/>
          <w:lang w:val="zh-CN"/>
        </w:rPr>
        <w:t>违反本条例第三十七条规定，</w:t>
      </w:r>
      <w:r>
        <w:rPr>
          <w:rFonts w:ascii="仿宋" w:hAnsi="仿宋" w:eastAsia="仿宋" w:cs="宋体"/>
          <w:color w:val="000000"/>
          <w:kern w:val="0"/>
          <w:sz w:val="24"/>
          <w:szCs w:val="24"/>
          <w:highlight w:val="none"/>
          <w:lang w:val="zh-CN"/>
        </w:rPr>
        <w:t>在</w:t>
      </w:r>
      <w:r>
        <w:rPr>
          <w:rFonts w:hint="eastAsia" w:ascii="仿宋" w:hAnsi="仿宋" w:eastAsia="仿宋" w:cs="宋体"/>
          <w:color w:val="000000"/>
          <w:kern w:val="0"/>
          <w:sz w:val="24"/>
          <w:szCs w:val="24"/>
          <w:highlight w:val="none"/>
          <w:lang w:val="zh-CN"/>
        </w:rPr>
        <w:t>水产养殖</w:t>
      </w:r>
      <w:r>
        <w:rPr>
          <w:rFonts w:ascii="仿宋" w:hAnsi="仿宋" w:eastAsia="仿宋" w:cs="宋体"/>
          <w:color w:val="000000"/>
          <w:kern w:val="0"/>
          <w:sz w:val="24"/>
          <w:szCs w:val="24"/>
          <w:highlight w:val="none"/>
        </w:rPr>
        <w:t>禁养区以外区域从事水产养殖活动</w:t>
      </w:r>
      <w:r>
        <w:rPr>
          <w:rFonts w:hint="eastAsia" w:ascii="仿宋" w:hAnsi="仿宋" w:eastAsia="仿宋" w:cs="宋体"/>
          <w:color w:val="000000"/>
          <w:kern w:val="0"/>
          <w:sz w:val="24"/>
          <w:szCs w:val="24"/>
          <w:highlight w:val="none"/>
        </w:rPr>
        <w:t>的单位或个人</w:t>
      </w:r>
      <w:r>
        <w:rPr>
          <w:rFonts w:ascii="仿宋" w:hAnsi="仿宋" w:eastAsia="仿宋" w:cs="宋体"/>
          <w:color w:val="000000"/>
          <w:kern w:val="0"/>
          <w:sz w:val="24"/>
          <w:szCs w:val="24"/>
          <w:highlight w:val="none"/>
        </w:rPr>
        <w:t>，未采取有效措施治理污染，向河涌排放不达标养殖尾水</w:t>
      </w:r>
      <w:r>
        <w:rPr>
          <w:rFonts w:hint="eastAsia" w:ascii="仿宋" w:hAnsi="仿宋" w:eastAsia="仿宋" w:cs="宋体"/>
          <w:color w:val="000000"/>
          <w:kern w:val="0"/>
          <w:sz w:val="24"/>
          <w:szCs w:val="24"/>
          <w:highlight w:val="none"/>
        </w:rPr>
        <w:t>的</w:t>
      </w:r>
      <w:r>
        <w:rPr>
          <w:rFonts w:ascii="仿宋" w:hAnsi="仿宋" w:eastAsia="仿宋" w:cs="宋体"/>
          <w:color w:val="000000"/>
          <w:kern w:val="0"/>
          <w:sz w:val="24"/>
          <w:szCs w:val="24"/>
          <w:highlight w:val="none"/>
        </w:rPr>
        <w:t>，由</w:t>
      </w:r>
      <w:r>
        <w:rPr>
          <w:rFonts w:hint="eastAsia" w:ascii="仿宋" w:hAnsi="仿宋" w:eastAsia="仿宋" w:cs="宋体"/>
          <w:color w:val="000000"/>
          <w:kern w:val="0"/>
          <w:sz w:val="24"/>
          <w:szCs w:val="24"/>
          <w:highlight w:val="none"/>
          <w:lang w:eastAsia="zh-CN"/>
        </w:rPr>
        <w:t>生态环境主管</w:t>
      </w:r>
      <w:r>
        <w:rPr>
          <w:rFonts w:ascii="仿宋" w:hAnsi="仿宋" w:eastAsia="仿宋" w:cs="宋体"/>
          <w:color w:val="000000"/>
          <w:kern w:val="0"/>
          <w:sz w:val="24"/>
          <w:szCs w:val="24"/>
          <w:highlight w:val="none"/>
        </w:rPr>
        <w:t>部门责令停止违法行为，限期采取治理措施消除污染，</w:t>
      </w:r>
      <w:r>
        <w:rPr>
          <w:rFonts w:hint="eastAsia" w:ascii="仿宋" w:hAnsi="仿宋" w:eastAsia="仿宋" w:cs="宋体"/>
          <w:color w:val="000000"/>
          <w:kern w:val="0"/>
          <w:sz w:val="24"/>
          <w:szCs w:val="24"/>
          <w:highlight w:val="none"/>
          <w:lang w:eastAsia="zh-CN"/>
        </w:rPr>
        <w:t>可以</w:t>
      </w:r>
      <w:r>
        <w:rPr>
          <w:rFonts w:ascii="仿宋" w:hAnsi="仿宋" w:eastAsia="仿宋" w:cs="宋体"/>
          <w:color w:val="000000"/>
          <w:kern w:val="0"/>
          <w:sz w:val="24"/>
          <w:szCs w:val="24"/>
          <w:highlight w:val="none"/>
        </w:rPr>
        <w:t>处</w:t>
      </w:r>
      <w:r>
        <w:rPr>
          <w:rFonts w:hint="eastAsia" w:ascii="仿宋" w:hAnsi="仿宋" w:eastAsia="仿宋" w:cs="宋体"/>
          <w:color w:val="000000"/>
          <w:kern w:val="0"/>
          <w:sz w:val="24"/>
          <w:szCs w:val="24"/>
          <w:highlight w:val="none"/>
          <w:lang w:eastAsia="zh-CN"/>
        </w:rPr>
        <w:t>一千</w:t>
      </w:r>
      <w:r>
        <w:rPr>
          <w:rFonts w:ascii="仿宋" w:hAnsi="仿宋" w:eastAsia="仿宋" w:cs="宋体"/>
          <w:color w:val="000000"/>
          <w:kern w:val="0"/>
          <w:sz w:val="24"/>
          <w:szCs w:val="24"/>
          <w:highlight w:val="none"/>
        </w:rPr>
        <w:t>元以上</w:t>
      </w:r>
      <w:r>
        <w:rPr>
          <w:rFonts w:hint="eastAsia" w:ascii="仿宋" w:hAnsi="仿宋" w:eastAsia="仿宋" w:cs="宋体"/>
          <w:color w:val="000000"/>
          <w:kern w:val="0"/>
          <w:sz w:val="24"/>
          <w:szCs w:val="24"/>
          <w:highlight w:val="none"/>
          <w:lang w:eastAsia="zh-CN"/>
        </w:rPr>
        <w:t>五</w:t>
      </w:r>
      <w:r>
        <w:rPr>
          <w:rFonts w:ascii="仿宋" w:hAnsi="仿宋" w:eastAsia="仿宋" w:cs="宋体"/>
          <w:color w:val="000000"/>
          <w:kern w:val="0"/>
          <w:sz w:val="24"/>
          <w:szCs w:val="24"/>
          <w:highlight w:val="none"/>
        </w:rPr>
        <w:t>万元以下罚款。</w:t>
      </w:r>
    </w:p>
    <w:p>
      <w:pPr>
        <w:widowControl/>
        <w:spacing w:line="300" w:lineRule="atLeast"/>
        <w:ind w:firstLine="420" w:firstLineChars="200"/>
        <w:jc w:val="left"/>
        <w:rPr>
          <w:rFonts w:ascii="仿宋" w:hAnsi="仿宋" w:eastAsia="仿宋"/>
          <w:color w:val="FF0000"/>
          <w:szCs w:val="21"/>
          <w:highlight w:val="none"/>
        </w:rPr>
      </w:pPr>
    </w:p>
    <w:p>
      <w:pPr>
        <w:widowControl/>
        <w:spacing w:line="300" w:lineRule="atLeast"/>
        <w:ind w:firstLine="420" w:firstLineChars="200"/>
        <w:jc w:val="left"/>
        <w:rPr>
          <w:rFonts w:ascii="仿宋" w:hAnsi="仿宋" w:eastAsia="仿宋"/>
          <w:color w:val="FF0000"/>
          <w:szCs w:val="21"/>
          <w:highlight w:val="none"/>
        </w:rPr>
      </w:pPr>
    </w:p>
    <w:p>
      <w:pPr>
        <w:shd w:val="solid" w:color="FFFFFF" w:fill="auto"/>
        <w:autoSpaceDN w:val="0"/>
        <w:spacing w:line="315" w:lineRule="atLeast"/>
        <w:jc w:val="center"/>
        <w:rPr>
          <w:rFonts w:ascii="仿宋" w:hAnsi="仿宋" w:eastAsia="仿宋" w:cs="宋体"/>
          <w:b/>
          <w:kern w:val="0"/>
          <w:sz w:val="24"/>
          <w:szCs w:val="24"/>
          <w:highlight w:val="none"/>
        </w:rPr>
      </w:pPr>
    </w:p>
    <w:p>
      <w:pPr>
        <w:shd w:val="solid" w:color="FFFFFF" w:fill="auto"/>
        <w:autoSpaceDN w:val="0"/>
        <w:spacing w:line="315" w:lineRule="atLeast"/>
        <w:ind w:firstLine="0" w:firstLineChars="0"/>
        <w:jc w:val="center"/>
        <w:rPr>
          <w:rFonts w:ascii="仿宋" w:hAnsi="仿宋" w:eastAsia="仿宋" w:cs="宋体"/>
          <w:kern w:val="0"/>
          <w:sz w:val="24"/>
          <w:szCs w:val="24"/>
          <w:highlight w:val="none"/>
        </w:rPr>
      </w:pPr>
      <w:r>
        <w:rPr>
          <w:rFonts w:hint="eastAsia" w:ascii="仿宋" w:hAnsi="仿宋" w:eastAsia="仿宋" w:cs="宋体"/>
          <w:b/>
          <w:kern w:val="0"/>
          <w:sz w:val="24"/>
          <w:szCs w:val="24"/>
          <w:highlight w:val="none"/>
        </w:rPr>
        <w:t>第</w:t>
      </w:r>
      <w:r>
        <w:rPr>
          <w:rFonts w:hint="eastAsia" w:ascii="仿宋" w:hAnsi="仿宋" w:eastAsia="仿宋" w:cs="宋体"/>
          <w:b/>
          <w:kern w:val="0"/>
          <w:sz w:val="24"/>
          <w:szCs w:val="24"/>
          <w:highlight w:val="none"/>
          <w:lang w:eastAsia="zh-CN"/>
        </w:rPr>
        <w:t>五</w:t>
      </w:r>
      <w:r>
        <w:rPr>
          <w:rFonts w:hint="eastAsia" w:ascii="仿宋" w:hAnsi="仿宋" w:eastAsia="仿宋" w:cs="宋体"/>
          <w:b/>
          <w:kern w:val="0"/>
          <w:sz w:val="24"/>
          <w:szCs w:val="24"/>
          <w:highlight w:val="none"/>
        </w:rPr>
        <w:t>章 附则</w:t>
      </w:r>
    </w:p>
    <w:p>
      <w:pPr>
        <w:ind w:firstLine="472" w:firstLineChars="196"/>
        <w:rPr>
          <w:rFonts w:ascii="仿宋" w:hAnsi="仿宋" w:eastAsia="仿宋"/>
          <w:sz w:val="24"/>
          <w:szCs w:val="24"/>
          <w:highlight w:val="none"/>
        </w:rPr>
      </w:pPr>
      <w:r>
        <w:rPr>
          <w:rFonts w:ascii="仿宋" w:hAnsi="仿宋" w:eastAsia="仿宋" w:cs="宋体"/>
          <w:b/>
          <w:kern w:val="0"/>
          <w:sz w:val="24"/>
          <w:szCs w:val="24"/>
          <w:highlight w:val="none"/>
        </w:rPr>
        <w:t>第</w:t>
      </w:r>
      <w:r>
        <w:rPr>
          <w:rFonts w:hint="eastAsia" w:ascii="仿宋" w:hAnsi="仿宋" w:eastAsia="仿宋" w:cs="宋体"/>
          <w:b/>
          <w:kern w:val="0"/>
          <w:sz w:val="24"/>
          <w:szCs w:val="24"/>
          <w:highlight w:val="none"/>
          <w:lang w:eastAsia="zh-CN"/>
        </w:rPr>
        <w:t>五十五</w:t>
      </w:r>
      <w:r>
        <w:rPr>
          <w:rFonts w:ascii="仿宋" w:hAnsi="仿宋" w:eastAsia="仿宋" w:cs="宋体"/>
          <w:b/>
          <w:kern w:val="0"/>
          <w:sz w:val="24"/>
          <w:szCs w:val="24"/>
          <w:highlight w:val="none"/>
        </w:rPr>
        <w:t>条</w:t>
      </w:r>
      <w:r>
        <w:rPr>
          <w:rFonts w:hint="eastAsia" w:ascii="仿宋" w:hAnsi="仿宋" w:eastAsia="仿宋" w:cs="宋体"/>
          <w:b/>
          <w:color w:val="000000"/>
          <w:kern w:val="0"/>
          <w:sz w:val="24"/>
          <w:szCs w:val="24"/>
          <w:highlight w:val="none"/>
        </w:rPr>
        <w:t>【</w:t>
      </w:r>
      <w:r>
        <w:rPr>
          <w:rFonts w:ascii="仿宋" w:hAnsi="仿宋" w:eastAsia="仿宋" w:cs="宋体"/>
          <w:b/>
          <w:color w:val="000000"/>
          <w:kern w:val="0"/>
          <w:sz w:val="24"/>
          <w:szCs w:val="24"/>
          <w:highlight w:val="none"/>
        </w:rPr>
        <w:t>时效</w:t>
      </w:r>
      <w:r>
        <w:rPr>
          <w:rFonts w:hint="eastAsia" w:ascii="仿宋" w:hAnsi="仿宋" w:eastAsia="仿宋" w:cs="宋体"/>
          <w:b/>
          <w:color w:val="000000"/>
          <w:kern w:val="0"/>
          <w:sz w:val="24"/>
          <w:szCs w:val="24"/>
          <w:highlight w:val="none"/>
        </w:rPr>
        <w:t>】</w:t>
      </w:r>
      <w:r>
        <w:rPr>
          <w:rFonts w:ascii="仿宋" w:hAnsi="仿宋" w:eastAsia="仿宋" w:cs="宋体"/>
          <w:color w:val="000000"/>
          <w:kern w:val="0"/>
          <w:sz w:val="24"/>
          <w:szCs w:val="24"/>
          <w:highlight w:val="none"/>
        </w:rPr>
        <w:t>本条例自年月日起施行</w:t>
      </w:r>
      <w:r>
        <w:rPr>
          <w:rFonts w:hint="eastAsia" w:ascii="仿宋" w:hAnsi="仿宋" w:eastAsia="仿宋" w:cs="宋体"/>
          <w:color w:val="000000"/>
          <w:kern w:val="0"/>
          <w:sz w:val="24"/>
          <w:szCs w:val="24"/>
          <w:highlight w:val="none"/>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LF-3-36-1893956488+ZBRAdv-10">
    <w:altName w:val="MingLiU"/>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monospac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MingLiU">
    <w:panose1 w:val="02020509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28</w:t>
    </w:r>
    <w:r>
      <w:rPr>
        <w:lang w:val="zh-CN"/>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C61EBF"/>
    <w:rsid w:val="052A3F83"/>
    <w:rsid w:val="0881376C"/>
    <w:rsid w:val="0995226F"/>
    <w:rsid w:val="09B96CEC"/>
    <w:rsid w:val="0C1A7E01"/>
    <w:rsid w:val="13400CD3"/>
    <w:rsid w:val="18F021AD"/>
    <w:rsid w:val="190F6B0A"/>
    <w:rsid w:val="196F3D40"/>
    <w:rsid w:val="1B2F5B1D"/>
    <w:rsid w:val="1C3C3218"/>
    <w:rsid w:val="1D966433"/>
    <w:rsid w:val="1F5D40D8"/>
    <w:rsid w:val="2214006F"/>
    <w:rsid w:val="2ABE797E"/>
    <w:rsid w:val="2D3450C5"/>
    <w:rsid w:val="317D0034"/>
    <w:rsid w:val="31821FC7"/>
    <w:rsid w:val="347F4863"/>
    <w:rsid w:val="36E43525"/>
    <w:rsid w:val="3F4873CF"/>
    <w:rsid w:val="47585C2F"/>
    <w:rsid w:val="5090286C"/>
    <w:rsid w:val="546A3ED0"/>
    <w:rsid w:val="55C87406"/>
    <w:rsid w:val="58937110"/>
    <w:rsid w:val="59FE363A"/>
    <w:rsid w:val="5BC36946"/>
    <w:rsid w:val="5CCD5BCB"/>
    <w:rsid w:val="5EA97CCC"/>
    <w:rsid w:val="5FC90C0E"/>
    <w:rsid w:val="68764C2C"/>
    <w:rsid w:val="6E1D3491"/>
    <w:rsid w:val="6F575BB2"/>
    <w:rsid w:val="700319C4"/>
    <w:rsid w:val="71753553"/>
    <w:rsid w:val="727576B4"/>
    <w:rsid w:val="79934271"/>
    <w:rsid w:val="7EE20C00"/>
    <w:rsid w:val="7FC67F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7"/>
    <w:qFormat/>
    <w:uiPriority w:val="0"/>
    <w:pPr>
      <w:widowControl/>
      <w:spacing w:before="100" w:beforeLines="0" w:beforeAutospacing="1" w:after="100" w:afterLines="0" w:afterAutospacing="1"/>
      <w:jc w:val="left"/>
      <w:outlineLvl w:val="0"/>
    </w:pPr>
    <w:rPr>
      <w:rFonts w:ascii="宋体" w:hAnsi="宋体" w:eastAsia="宋体" w:cs="宋体"/>
      <w:b/>
      <w:bCs/>
      <w:kern w:val="36"/>
      <w:sz w:val="48"/>
      <w:szCs w:val="48"/>
    </w:rPr>
  </w:style>
  <w:style w:type="paragraph" w:styleId="3">
    <w:name w:val="heading 2"/>
    <w:basedOn w:val="1"/>
    <w:next w:val="1"/>
    <w:link w:val="38"/>
    <w:qFormat/>
    <w:uiPriority w:val="0"/>
    <w:pPr>
      <w:keepNext/>
      <w:keepLines/>
      <w:spacing w:before="260" w:beforeLines="0" w:after="260" w:afterLines="0" w:line="416" w:lineRule="auto"/>
      <w:outlineLvl w:val="1"/>
    </w:pPr>
    <w:rPr>
      <w:rFonts w:ascii="Cambria" w:hAnsi="Cambria" w:eastAsia="宋体" w:cs="Times New Roman"/>
      <w:b/>
      <w:bCs/>
      <w:sz w:val="32"/>
      <w:szCs w:val="32"/>
    </w:rPr>
  </w:style>
  <w:style w:type="character" w:default="1" w:styleId="10">
    <w:name w:val="Default Paragraph Font"/>
    <w:qFormat/>
    <w:uiPriority w:val="0"/>
  </w:style>
  <w:style w:type="table" w:default="1" w:styleId="22">
    <w:name w:val="Normal Table"/>
    <w:semiHidden/>
    <w:qFormat/>
    <w:uiPriority w:val="0"/>
    <w:tblPr>
      <w:tblLayout w:type="fixed"/>
      <w:tblCellMar>
        <w:top w:w="0" w:type="dxa"/>
        <w:left w:w="108" w:type="dxa"/>
        <w:bottom w:w="0" w:type="dxa"/>
        <w:right w:w="108" w:type="dxa"/>
      </w:tblCellMar>
    </w:tblPr>
  </w:style>
  <w:style w:type="paragraph" w:styleId="4">
    <w:name w:val="annotation subject"/>
    <w:basedOn w:val="5"/>
    <w:next w:val="5"/>
    <w:link w:val="45"/>
    <w:qFormat/>
    <w:uiPriority w:val="0"/>
    <w:rPr>
      <w:b/>
      <w:bCs/>
    </w:rPr>
  </w:style>
  <w:style w:type="paragraph" w:styleId="5">
    <w:name w:val="annotation text"/>
    <w:basedOn w:val="1"/>
    <w:link w:val="41"/>
    <w:qFormat/>
    <w:uiPriority w:val="0"/>
    <w:pPr>
      <w:jc w:val="left"/>
    </w:pPr>
  </w:style>
  <w:style w:type="paragraph" w:styleId="6">
    <w:name w:val="Balloon Text"/>
    <w:basedOn w:val="1"/>
    <w:link w:val="48"/>
    <w:qFormat/>
    <w:uiPriority w:val="0"/>
    <w:rPr>
      <w:sz w:val="18"/>
      <w:szCs w:val="18"/>
    </w:rPr>
  </w:style>
  <w:style w:type="paragraph" w:styleId="7">
    <w:name w:val="footer"/>
    <w:basedOn w:val="1"/>
    <w:link w:val="51"/>
    <w:qFormat/>
    <w:uiPriority w:val="0"/>
    <w:pPr>
      <w:tabs>
        <w:tab w:val="center" w:pos="4153"/>
        <w:tab w:val="right" w:pos="8306"/>
      </w:tabs>
      <w:snapToGrid w:val="0"/>
      <w:jc w:val="left"/>
    </w:pPr>
    <w:rPr>
      <w:sz w:val="18"/>
      <w:szCs w:val="18"/>
    </w:rPr>
  </w:style>
  <w:style w:type="paragraph" w:styleId="8">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character" w:styleId="11">
    <w:name w:val="Strong"/>
    <w:basedOn w:val="10"/>
    <w:qFormat/>
    <w:uiPriority w:val="0"/>
    <w:rPr>
      <w:b/>
      <w:bCs/>
    </w:rPr>
  </w:style>
  <w:style w:type="character" w:styleId="12">
    <w:name w:val="FollowedHyperlink"/>
    <w:basedOn w:val="10"/>
    <w:qFormat/>
    <w:uiPriority w:val="0"/>
    <w:rPr>
      <w:color w:val="000000"/>
      <w:sz w:val="14"/>
      <w:szCs w:val="14"/>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Variable"/>
    <w:basedOn w:val="10"/>
    <w:qFormat/>
    <w:uiPriority w:val="0"/>
  </w:style>
  <w:style w:type="character" w:styleId="16">
    <w:name w:val="Hyperlink"/>
    <w:basedOn w:val="10"/>
    <w:qFormat/>
    <w:uiPriority w:val="0"/>
    <w:rPr>
      <w:color w:val="338DE6"/>
      <w:u w:val="none"/>
    </w:rPr>
  </w:style>
  <w:style w:type="character" w:styleId="17">
    <w:name w:val="HTML Code"/>
    <w:basedOn w:val="10"/>
    <w:qFormat/>
    <w:uiPriority w:val="0"/>
    <w:rPr>
      <w:rFonts w:hint="default" w:ascii="monospace" w:hAnsi="monospace" w:eastAsia="monospace" w:cs="monospace"/>
      <w:sz w:val="21"/>
      <w:szCs w:val="21"/>
    </w:rPr>
  </w:style>
  <w:style w:type="character" w:styleId="18">
    <w:name w:val="annotation reference"/>
    <w:basedOn w:val="10"/>
    <w:qFormat/>
    <w:uiPriority w:val="0"/>
    <w:rPr>
      <w:sz w:val="21"/>
      <w:szCs w:val="21"/>
    </w:rPr>
  </w:style>
  <w:style w:type="character" w:styleId="19">
    <w:name w:val="HTML Cite"/>
    <w:basedOn w:val="10"/>
    <w:qFormat/>
    <w:uiPriority w:val="0"/>
  </w:style>
  <w:style w:type="character" w:styleId="20">
    <w:name w:val="HTML Keyboard"/>
    <w:basedOn w:val="10"/>
    <w:qFormat/>
    <w:uiPriority w:val="0"/>
    <w:rPr>
      <w:rFonts w:ascii="monospace" w:hAnsi="monospace" w:eastAsia="monospace" w:cs="monospace"/>
      <w:sz w:val="21"/>
      <w:szCs w:val="21"/>
    </w:rPr>
  </w:style>
  <w:style w:type="character" w:styleId="21">
    <w:name w:val="HTML Sample"/>
    <w:basedOn w:val="10"/>
    <w:qFormat/>
    <w:uiPriority w:val="0"/>
    <w:rPr>
      <w:rFonts w:hint="default" w:ascii="monospace" w:hAnsi="monospace" w:eastAsia="monospace" w:cs="monospace"/>
      <w:sz w:val="21"/>
      <w:szCs w:val="21"/>
    </w:rPr>
  </w:style>
  <w:style w:type="paragraph" w:customStyle="1" w:styleId="23">
    <w:name w:val="正文 New New New New New New"/>
    <w:qFormat/>
    <w:uiPriority w:val="0"/>
    <w:pPr>
      <w:widowControl w:val="0"/>
      <w:jc w:val="both"/>
    </w:pPr>
    <w:rPr>
      <w:rFonts w:ascii="Calibri" w:hAnsi="Calibri" w:eastAsia="宋体" w:cs="DLF-3-36-1893956488+ZBRAdv-10"/>
      <w:kern w:val="2"/>
      <w:sz w:val="21"/>
      <w:szCs w:val="22"/>
      <w:lang w:val="en-US" w:eastAsia="zh-CN" w:bidi="ar-SA"/>
    </w:rPr>
  </w:style>
  <w:style w:type="paragraph" w:customStyle="1" w:styleId="24">
    <w:name w:val="Default"/>
    <w:qFormat/>
    <w:uiPriority w:val="0"/>
    <w:pPr>
      <w:widowControl w:val="0"/>
      <w:autoSpaceDE w:val="0"/>
      <w:autoSpaceDN w:val="0"/>
      <w:adjustRightInd w:val="0"/>
    </w:pPr>
    <w:rPr>
      <w:rFonts w:ascii="仿宋_GB2312" w:hAnsi="仿宋_GB2312" w:eastAsia="仿宋_GB2312" w:cs="Times New Roman"/>
      <w:color w:val="000000"/>
      <w:sz w:val="24"/>
      <w:lang w:val="en-US" w:eastAsia="zh-CN" w:bidi="ar-SA"/>
    </w:rPr>
  </w:style>
  <w:style w:type="paragraph" w:customStyle="1" w:styleId="25">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26">
    <w:name w:val="正文 New New New New New New New"/>
    <w:qFormat/>
    <w:uiPriority w:val="0"/>
    <w:pPr>
      <w:widowControl w:val="0"/>
      <w:jc w:val="both"/>
    </w:pPr>
    <w:rPr>
      <w:rFonts w:ascii="等线" w:hAnsi="等线" w:eastAsia="等线" w:cs="黑体"/>
      <w:kern w:val="2"/>
      <w:sz w:val="21"/>
      <w:szCs w:val="22"/>
      <w:lang w:val="en-US" w:eastAsia="zh-CN"/>
    </w:rPr>
  </w:style>
  <w:style w:type="paragraph" w:customStyle="1" w:styleId="27">
    <w:name w:val="f-article-title-tiny"/>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28">
    <w:name w:val="列表段落1"/>
    <w:basedOn w:val="1"/>
    <w:qFormat/>
    <w:uiPriority w:val="0"/>
    <w:pPr>
      <w:ind w:firstLine="420" w:firstLineChars="200"/>
    </w:pPr>
  </w:style>
  <w:style w:type="paragraph" w:customStyle="1" w:styleId="29">
    <w:name w:val="Char Char Char Char Char Char Char"/>
    <w:basedOn w:val="1"/>
    <w:qFormat/>
    <w:uiPriority w:val="0"/>
    <w:pPr>
      <w:widowControl/>
      <w:spacing w:after="160" w:afterLines="0" w:line="240" w:lineRule="exact"/>
      <w:jc w:val="left"/>
    </w:pPr>
    <w:rPr>
      <w:rFonts w:ascii="Times New Roman" w:hAnsi="Times New Roman" w:eastAsia="宋体" w:cs="Times New Roman"/>
      <w:szCs w:val="24"/>
    </w:rPr>
  </w:style>
  <w:style w:type="paragraph" w:customStyle="1" w:styleId="30">
    <w:name w:val="lemmawgt-lemmatitle-title"/>
    <w:basedOn w:val="1"/>
    <w:qFormat/>
    <w:uiPriority w:val="0"/>
    <w:pPr>
      <w:spacing w:after="75" w:afterLines="0"/>
      <w:jc w:val="left"/>
    </w:pPr>
    <w:rPr>
      <w:rFonts w:cs="Times New Roman"/>
      <w:kern w:val="0"/>
    </w:rPr>
  </w:style>
  <w:style w:type="paragraph" w:customStyle="1" w:styleId="31">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2">
    <w:name w:val="正文 New New New"/>
    <w:qFormat/>
    <w:uiPriority w:val="0"/>
    <w:pPr>
      <w:widowControl w:val="0"/>
      <w:jc w:val="both"/>
    </w:pPr>
    <w:rPr>
      <w:rFonts w:ascii="等线" w:hAnsi="等线" w:eastAsia="等线" w:cs="黑体"/>
      <w:kern w:val="2"/>
      <w:sz w:val="21"/>
      <w:szCs w:val="22"/>
      <w:lang w:val="en-US" w:eastAsia="zh-CN"/>
    </w:rPr>
  </w:style>
  <w:style w:type="paragraph" w:customStyle="1" w:styleId="33">
    <w:name w:val="正文 New New New New"/>
    <w:qFormat/>
    <w:uiPriority w:val="0"/>
    <w:pPr>
      <w:widowControl w:val="0"/>
      <w:jc w:val="both"/>
    </w:pPr>
    <w:rPr>
      <w:rFonts w:ascii="等线" w:hAnsi="等线" w:eastAsia="等线" w:cs="黑体"/>
      <w:kern w:val="2"/>
      <w:sz w:val="21"/>
      <w:szCs w:val="22"/>
      <w:lang w:val="en-US" w:eastAsia="zh-CN"/>
    </w:rPr>
  </w:style>
  <w:style w:type="paragraph" w:customStyle="1" w:styleId="34">
    <w:name w:val="正文 New New"/>
    <w:qFormat/>
    <w:uiPriority w:val="0"/>
    <w:pPr>
      <w:widowControl w:val="0"/>
      <w:jc w:val="both"/>
    </w:pPr>
    <w:rPr>
      <w:rFonts w:ascii="等线" w:hAnsi="等线" w:eastAsia="等线" w:cs="黑体"/>
      <w:kern w:val="2"/>
      <w:sz w:val="21"/>
      <w:szCs w:val="22"/>
      <w:lang w:val="en-US" w:eastAsia="zh-CN"/>
    </w:rPr>
  </w:style>
  <w:style w:type="paragraph" w:customStyle="1" w:styleId="35">
    <w:name w:val="newnewnewnewnewnewnewnewnewnewnewnewnewnewnewnewnewnewnewnewnewnewnewnewnewnewnewnewnewnewnewnewnewnewnewnewnewnewnewnewnewnewnewnewnewnewnewnewnewnewnewnewnewnewnewnewnewnewnewnewnewnewne"/>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36">
    <w:name w:val="正文 New New New New New"/>
    <w:qFormat/>
    <w:uiPriority w:val="0"/>
    <w:pPr>
      <w:widowControl w:val="0"/>
      <w:jc w:val="both"/>
    </w:pPr>
    <w:rPr>
      <w:rFonts w:ascii="等线" w:hAnsi="等线" w:eastAsia="等线" w:cs="黑体"/>
      <w:kern w:val="2"/>
      <w:sz w:val="21"/>
      <w:szCs w:val="22"/>
      <w:lang w:val="en-US" w:eastAsia="zh-CN"/>
    </w:rPr>
  </w:style>
  <w:style w:type="character" w:customStyle="1" w:styleId="37">
    <w:name w:val="f-article-txt-fb1"/>
    <w:basedOn w:val="10"/>
    <w:qFormat/>
    <w:uiPriority w:val="0"/>
    <w:rPr>
      <w:color w:val="2C6DAF"/>
    </w:rPr>
  </w:style>
  <w:style w:type="character" w:customStyle="1" w:styleId="38">
    <w:name w:val="标题 2 Char Char"/>
    <w:basedOn w:val="10"/>
    <w:link w:val="3"/>
    <w:qFormat/>
    <w:uiPriority w:val="0"/>
    <w:rPr>
      <w:rFonts w:ascii="Cambria" w:hAnsi="Cambria" w:eastAsia="宋体" w:cs="Times New Roman"/>
      <w:b/>
      <w:bCs/>
      <w:sz w:val="32"/>
      <w:szCs w:val="32"/>
    </w:rPr>
  </w:style>
  <w:style w:type="character" w:customStyle="1" w:styleId="39">
    <w:name w:val="apple-converted-space"/>
    <w:basedOn w:val="10"/>
    <w:qFormat/>
    <w:uiPriority w:val="0"/>
  </w:style>
  <w:style w:type="character" w:customStyle="1" w:styleId="40">
    <w:name w:val="c-icon14"/>
    <w:basedOn w:val="10"/>
    <w:qFormat/>
    <w:uiPriority w:val="0"/>
  </w:style>
  <w:style w:type="character" w:customStyle="1" w:styleId="41">
    <w:name w:val="批注文字 Char Char"/>
    <w:basedOn w:val="10"/>
    <w:link w:val="5"/>
    <w:qFormat/>
    <w:uiPriority w:val="0"/>
  </w:style>
  <w:style w:type="character" w:customStyle="1" w:styleId="42">
    <w:name w:val="f-article-txt-fb"/>
    <w:basedOn w:val="10"/>
    <w:qFormat/>
    <w:uiPriority w:val="0"/>
  </w:style>
  <w:style w:type="character" w:customStyle="1" w:styleId="43">
    <w:name w:val="fontstrikethrough"/>
    <w:basedOn w:val="10"/>
    <w:qFormat/>
    <w:uiPriority w:val="0"/>
    <w:rPr>
      <w:strike/>
    </w:rPr>
  </w:style>
  <w:style w:type="character" w:customStyle="1" w:styleId="44">
    <w:name w:val="lemmawgt-lemmatitle-title1"/>
    <w:basedOn w:val="10"/>
    <w:qFormat/>
    <w:uiPriority w:val="0"/>
  </w:style>
  <w:style w:type="character" w:customStyle="1" w:styleId="45">
    <w:name w:val="批注主题 Char Char"/>
    <w:basedOn w:val="41"/>
    <w:link w:val="4"/>
    <w:qFormat/>
    <w:uiPriority w:val="0"/>
    <w:rPr>
      <w:b/>
      <w:bCs/>
    </w:rPr>
  </w:style>
  <w:style w:type="character" w:customStyle="1" w:styleId="46">
    <w:name w:val="标题1"/>
    <w:basedOn w:val="10"/>
    <w:qFormat/>
    <w:uiPriority w:val="0"/>
  </w:style>
  <w:style w:type="character" w:customStyle="1" w:styleId="47">
    <w:name w:val="标题 1 Char Char"/>
    <w:basedOn w:val="10"/>
    <w:link w:val="2"/>
    <w:qFormat/>
    <w:uiPriority w:val="0"/>
    <w:rPr>
      <w:rFonts w:ascii="宋体" w:hAnsi="宋体" w:eastAsia="宋体" w:cs="宋体"/>
      <w:b/>
      <w:bCs/>
      <w:kern w:val="36"/>
      <w:sz w:val="48"/>
      <w:szCs w:val="48"/>
    </w:rPr>
  </w:style>
  <w:style w:type="character" w:customStyle="1" w:styleId="48">
    <w:name w:val="批注框文本 Char Char"/>
    <w:basedOn w:val="10"/>
    <w:link w:val="6"/>
    <w:qFormat/>
    <w:uiPriority w:val="0"/>
    <w:rPr>
      <w:sz w:val="18"/>
      <w:szCs w:val="18"/>
    </w:rPr>
  </w:style>
  <w:style w:type="character" w:customStyle="1" w:styleId="49">
    <w:name w:val="fontborder"/>
    <w:basedOn w:val="10"/>
    <w:qFormat/>
    <w:uiPriority w:val="0"/>
    <w:rPr>
      <w:bdr w:val="single" w:color="000000" w:sz="6" w:space="0"/>
    </w:rPr>
  </w:style>
  <w:style w:type="character" w:customStyle="1" w:styleId="50">
    <w:name w:val="页眉 Char Char"/>
    <w:basedOn w:val="10"/>
    <w:link w:val="8"/>
    <w:qFormat/>
    <w:uiPriority w:val="0"/>
    <w:rPr>
      <w:sz w:val="18"/>
      <w:szCs w:val="18"/>
    </w:rPr>
  </w:style>
  <w:style w:type="character" w:customStyle="1" w:styleId="51">
    <w:name w:val="页脚 Char Char"/>
    <w:basedOn w:val="10"/>
    <w:link w:val="7"/>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6166</Words>
  <Characters>35150</Characters>
  <Lines>292</Lines>
  <Paragraphs>82</Paragraphs>
  <ScaleCrop>false</ScaleCrop>
  <LinksUpToDate>false</LinksUpToDate>
  <CharactersWithSpaces>41234</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2019-01-14T03:58:00Z</dcterms:created>
  <dc:creator>g40</dc:creator>
  <cp:lastModifiedBy>黄敏华</cp:lastModifiedBy>
  <cp:lastPrinted>2019-07-05T02:54:00Z</cp:lastPrinted>
  <dcterms:modified xsi:type="dcterms:W3CDTF">2019-09-25T01:06:01Z</dcterms:modified>
  <dc:title>佛山市河流污染防治条例（草案第三稿）</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