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白蚁防治企业诚信综合考评等级标准</w:t>
      </w:r>
    </w:p>
    <w:bookmarkEnd w:id="0"/>
    <w:tbl>
      <w:tblPr>
        <w:tblStyle w:val="2"/>
        <w:tblW w:w="0" w:type="auto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763"/>
        <w:gridCol w:w="3240"/>
        <w:gridCol w:w="315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 w:val="0"/>
                <w:bCs/>
                <w:sz w:val="32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32"/>
                <w:szCs w:val="24"/>
              </w:rPr>
              <w:t>企业类别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 w:val="0"/>
                <w:bCs/>
                <w:sz w:val="32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32"/>
                <w:szCs w:val="24"/>
              </w:rPr>
              <w:t>诚信A级企业标准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 w:val="0"/>
                <w:bCs/>
                <w:sz w:val="32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32"/>
                <w:szCs w:val="24"/>
              </w:rPr>
              <w:t>诚信B级企业标准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 w:val="0"/>
                <w:bCs/>
                <w:sz w:val="32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32"/>
                <w:szCs w:val="24"/>
              </w:rPr>
              <w:t>诚信C级企业标准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 w:val="0"/>
                <w:bCs/>
                <w:sz w:val="32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32"/>
                <w:szCs w:val="24"/>
              </w:rPr>
              <w:t>诚信D级企业标准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217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  <w:t>白蚁防治企业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28"/>
                <w:lang w:val="en-US" w:eastAsia="zh-CN"/>
              </w:rPr>
              <w:t>诚信得分</w:t>
            </w:r>
            <w:r>
              <w:rPr>
                <w:rFonts w:hint="eastAsia" w:ascii="仿宋_GB2312" w:hAnsi="仿宋_GB2312" w:eastAsia="仿宋_GB2312"/>
                <w:bCs/>
                <w:sz w:val="32"/>
                <w:szCs w:val="28"/>
                <w:lang w:val="en-US" w:eastAsia="zh-CN"/>
              </w:rPr>
              <w:t>≥110分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28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/>
                <w:bCs/>
                <w:sz w:val="32"/>
                <w:szCs w:val="28"/>
                <w:lang w:val="en-US" w:eastAsia="zh-CN"/>
              </w:rPr>
              <w:t>≤诚信得分&lt;110分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Cs/>
                <w:sz w:val="32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eastAsia="仿宋_GB2312"/>
                <w:bCs/>
                <w:sz w:val="32"/>
                <w:szCs w:val="28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/>
                <w:bCs/>
                <w:sz w:val="32"/>
                <w:szCs w:val="28"/>
                <w:lang w:val="en-US" w:eastAsia="zh-CN"/>
              </w:rPr>
              <w:t>≤诚信得分&lt;90分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Cs/>
                <w:sz w:val="32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28"/>
                <w:lang w:eastAsia="zh-CN"/>
              </w:rPr>
              <w:t>诚信得分</w:t>
            </w:r>
            <w:r>
              <w:rPr>
                <w:rFonts w:hint="eastAsia" w:ascii="仿宋_GB2312" w:hAnsi="仿宋_GB2312" w:eastAsia="仿宋_GB2312"/>
                <w:bCs/>
                <w:sz w:val="32"/>
                <w:szCs w:val="28"/>
                <w:lang w:val="en-US" w:eastAsia="zh-CN"/>
              </w:rPr>
              <w:t>&lt;70分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7594D"/>
    <w:rsid w:val="625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2024-08-30T03:53:00Z</dcterms:created>
  <dc:creator>kikho</dc:creator>
  <cp:lastModifiedBy>kikho</cp:lastModifiedBy>
  <dcterms:modified xsi:type="dcterms:W3CDTF">2024-08-30T03:53:26Z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97DCFD118CDD472D80F80C2974C34EB3</vt:lpwstr>
  </property>
</Properties>
</file>