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黑体" w:hAnsi="黑体" w:eastAsia="黑体" w:cs="黑体"/>
          <w:color w:val="000000"/>
          <w:sz w:val="32"/>
          <w:szCs w:val="32"/>
          <w:lang w:val="en-US" w:eastAsia="zh-CN"/>
        </w:rPr>
      </w:pPr>
      <w:r>
        <w:rPr>
          <w:rFonts w:hint="eastAsia" w:ascii="Times New Roman" w:hAnsi="Times New Roman" w:eastAsia="黑体" w:cs="黑体"/>
          <w:color w:val="000000"/>
          <w:sz w:val="32"/>
          <w:szCs w:val="32"/>
          <w:lang w:val="en-US" w:eastAsia="zh-CN"/>
        </w:rPr>
        <w:t>附件</w:t>
      </w:r>
      <w:r>
        <w:rPr>
          <w:rFonts w:hint="eastAsia" w:ascii="黑体" w:hAnsi="黑体" w:eastAsia="黑体" w:cs="黑体"/>
          <w:color w:val="000000"/>
          <w:sz w:val="32"/>
          <w:szCs w:val="32"/>
          <w:lang w:val="en-US" w:eastAsia="zh-CN"/>
        </w:rPr>
        <w:t>3</w:t>
      </w:r>
    </w:p>
    <w:p>
      <w:pPr>
        <w:pStyle w:val="2"/>
        <w:rPr>
          <w:rFonts w:hint="eastAsia"/>
          <w:lang w:val="en-US" w:eastAsia="zh-CN"/>
        </w:rPr>
      </w:pPr>
    </w:p>
    <w:p>
      <w:pPr>
        <w:pStyle w:val="2"/>
        <w:rPr>
          <w:rFonts w:hint="eastAsia"/>
          <w:lang w:val="en-US" w:eastAsia="zh-CN"/>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申请表（适用连锁门店“守信快批”流程）</w:t>
      </w: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pStyle w:val="9"/>
        <w:pageBreakBefore w:val="0"/>
        <w:kinsoku/>
        <w:bidi w:val="0"/>
        <w:spacing w:after="0" w:line="560" w:lineRule="exact"/>
        <w:jc w:val="both"/>
        <w:textAlignment w:val="auto"/>
        <w:outlineLvl w:val="0"/>
        <w:rPr>
          <w:rFonts w:hint="eastAsia" w:ascii="仿宋_GB2312" w:hAnsi="仿宋_GB2312" w:eastAsia="仿宋_GB2312" w:cs="仿宋_GB2312"/>
          <w:b w:val="0"/>
          <w:bCs/>
          <w:color w:val="000000"/>
          <w:spacing w:val="0"/>
          <w:sz w:val="32"/>
          <w:szCs w:val="32"/>
          <w:highlight w:val="none"/>
        </w:rPr>
      </w:pPr>
      <w:r>
        <w:rPr>
          <w:rFonts w:hint="eastAsia" w:ascii="黑体" w:hAnsi="黑体" w:eastAsia="黑体" w:cs="黑体"/>
          <w:b w:val="0"/>
          <w:bCs/>
          <w:color w:val="000000"/>
          <w:spacing w:val="0"/>
          <w:sz w:val="32"/>
          <w:szCs w:val="32"/>
          <w:highlight w:val="none"/>
          <w:lang w:eastAsia="zh-CN"/>
        </w:rPr>
        <w:t>附件</w:t>
      </w:r>
      <w:r>
        <w:rPr>
          <w:rFonts w:hint="eastAsia" w:ascii="黑体" w:hAnsi="黑体" w:eastAsia="黑体" w:cs="黑体"/>
          <w:b w:val="0"/>
          <w:bCs/>
          <w:color w:val="000000"/>
          <w:spacing w:val="0"/>
          <w:sz w:val="32"/>
          <w:szCs w:val="32"/>
          <w:highlight w:val="none"/>
          <w:lang w:val="en-US" w:eastAsia="zh-CN"/>
        </w:rPr>
        <w:t>3-1</w:t>
      </w:r>
      <w:r>
        <w:rPr>
          <w:rFonts w:hint="eastAsia" w:ascii="Times New Roman" w:hAnsi="Times New Roman" w:eastAsia="方正小标宋简体" w:cs="方正小标宋简体"/>
          <w:b w:val="0"/>
          <w:bCs/>
          <w:color w:val="000000"/>
          <w:spacing w:val="0"/>
          <w:sz w:val="28"/>
          <w:szCs w:val="28"/>
          <w:highlight w:val="none"/>
          <w:lang w:val="en-US" w:eastAsia="zh-CN"/>
        </w:rPr>
        <w:t xml:space="preserve"> </w:t>
      </w:r>
      <w:r>
        <w:rPr>
          <w:rFonts w:hint="eastAsia" w:ascii="仿宋_GB2312" w:hAnsi="仿宋_GB2312" w:eastAsia="仿宋_GB2312" w:cs="仿宋_GB2312"/>
          <w:b w:val="0"/>
          <w:bCs/>
          <w:color w:val="000000"/>
          <w:spacing w:val="0"/>
          <w:sz w:val="32"/>
          <w:szCs w:val="32"/>
          <w:highlight w:val="none"/>
        </w:rPr>
        <w:t>分公司、非法人分支机构、营业单位登记（备案）申请书</w:t>
      </w:r>
    </w:p>
    <w:p>
      <w:pPr>
        <w:pStyle w:val="9"/>
        <w:pageBreakBefore w:val="0"/>
        <w:kinsoku/>
        <w:bidi w:val="0"/>
        <w:spacing w:after="0" w:line="560" w:lineRule="exact"/>
        <w:jc w:val="center"/>
        <w:textAlignment w:val="auto"/>
        <w:outlineLvl w:val="0"/>
        <w:rPr>
          <w:rFonts w:hint="eastAsia" w:ascii="楷体_GB2312" w:hAnsi="楷体_GB2312" w:eastAsia="楷体_GB2312" w:cs="楷体_GB2312"/>
          <w:b w:val="0"/>
          <w:bCs/>
          <w:color w:val="000000"/>
          <w:sz w:val="28"/>
          <w:szCs w:val="28"/>
          <w:highlight w:val="none"/>
          <w:lang w:eastAsia="zh-CN"/>
        </w:rPr>
      </w:pPr>
      <w:r>
        <w:rPr>
          <w:rFonts w:hint="eastAsia" w:ascii="楷体_GB2312" w:hAnsi="楷体_GB2312" w:eastAsia="楷体_GB2312" w:cs="楷体_GB2312"/>
          <w:b w:val="0"/>
          <w:bCs/>
          <w:color w:val="000000"/>
          <w:sz w:val="28"/>
          <w:szCs w:val="28"/>
          <w:highlight w:val="none"/>
          <w:lang w:eastAsia="zh-CN"/>
        </w:rPr>
        <w:t>（适用于“一照通行”——药品零售连锁企业门店“守信快批”）</w:t>
      </w:r>
    </w:p>
    <w:tbl>
      <w:tblPr>
        <w:tblStyle w:val="6"/>
        <w:tblpPr w:leftFromText="180" w:rightFromText="180" w:vertAnchor="text" w:tblpXSpec="center" w:tblpY="1"/>
        <w:tblOverlap w:val="never"/>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3"/>
        <w:gridCol w:w="360"/>
        <w:gridCol w:w="817"/>
        <w:gridCol w:w="2975"/>
        <w:gridCol w:w="226"/>
        <w:gridCol w:w="1759"/>
        <w:gridCol w:w="20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716" w:type="dxa"/>
            <w:gridSpan w:val="7"/>
            <w:tcBorders>
              <w:top w:val="single" w:color="auto" w:sz="12" w:space="0"/>
              <w:left w:val="single" w:color="auto" w:sz="12" w:space="0"/>
              <w:bottom w:val="single" w:color="auto" w:sz="12"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jc w:val="center"/>
              <w:textAlignment w:val="auto"/>
              <w:outlineLvl w:val="9"/>
              <w:rPr>
                <w:rFonts w:hint="eastAsia" w:ascii="Times New Roman" w:hAnsi="Times New Roman" w:eastAsia="黑体"/>
                <w:color w:val="000000"/>
                <w:sz w:val="28"/>
              </w:rPr>
            </w:pPr>
            <w:r>
              <w:rPr>
                <w:rFonts w:hint="eastAsia" w:ascii="Times New Roman" w:hAnsi="Times New Roman" w:eastAsia="黑体"/>
                <w:b w:val="0"/>
                <w:bCs/>
                <w:color w:val="000000"/>
                <w:sz w:val="28"/>
                <w:lang w:val="zh-CN"/>
              </w:rPr>
              <w:t>□ 基本信息（必填项</w:t>
            </w:r>
            <w:r>
              <w:rPr>
                <w:rFonts w:hint="eastAsia" w:ascii="Times New Roman" w:hAnsi="Times New Roman" w:eastAsia="黑体"/>
                <w:bCs/>
                <w:color w:val="000000"/>
                <w:sz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483" w:type="dxa"/>
            <w:vMerge w:val="restart"/>
            <w:tcBorders>
              <w:top w:val="single" w:color="auto" w:sz="12" w:space="0"/>
              <w:left w:val="single" w:color="auto" w:sz="12"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z w:val="21"/>
              </w:rPr>
              <w:t>隶属企业</w:t>
            </w:r>
          </w:p>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z w:val="21"/>
              </w:rPr>
              <w:t>（单  位）</w:t>
            </w:r>
          </w:p>
        </w:tc>
        <w:tc>
          <w:tcPr>
            <w:tcW w:w="1177" w:type="dxa"/>
            <w:gridSpan w:val="2"/>
            <w:tcBorders>
              <w:top w:val="single" w:color="auto" w:sz="12" w:space="0"/>
              <w:left w:val="single" w:color="auto" w:sz="4" w:space="0"/>
              <w:bottom w:val="single" w:color="auto" w:sz="6"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z w:val="21"/>
              </w:rPr>
              <w:t>名    称</w:t>
            </w:r>
          </w:p>
        </w:tc>
        <w:tc>
          <w:tcPr>
            <w:tcW w:w="2975" w:type="dxa"/>
            <w:tcBorders>
              <w:top w:val="single" w:color="auto" w:sz="12" w:space="0"/>
              <w:left w:val="single" w:color="auto" w:sz="4" w:space="0"/>
              <w:bottom w:val="single" w:color="auto" w:sz="6"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p>
        </w:tc>
        <w:tc>
          <w:tcPr>
            <w:tcW w:w="1985" w:type="dxa"/>
            <w:gridSpan w:val="2"/>
            <w:tcBorders>
              <w:top w:val="single" w:color="auto" w:sz="12" w:space="0"/>
              <w:left w:val="single" w:color="auto" w:sz="4" w:space="0"/>
              <w:bottom w:val="single" w:color="auto" w:sz="6"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z w:val="21"/>
              </w:rPr>
              <w:t>统一社会信用代码</w:t>
            </w:r>
          </w:p>
        </w:tc>
        <w:tc>
          <w:tcPr>
            <w:tcW w:w="2096" w:type="dxa"/>
            <w:tcBorders>
              <w:top w:val="single" w:color="auto" w:sz="12" w:space="0"/>
              <w:left w:val="single" w:color="auto" w:sz="4" w:space="0"/>
              <w:bottom w:val="single" w:color="auto" w:sz="6"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textAlignment w:val="auto"/>
              <w:outlineLvl w:val="9"/>
              <w:rPr>
                <w:rFonts w:hint="eastAsia" w:ascii="Times New Roman" w:hAnsi="Times New Roman" w:eastAsia="宋体"/>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483" w:type="dxa"/>
            <w:vMerge w:val="continue"/>
            <w:tcBorders>
              <w:left w:val="single" w:color="auto" w:sz="12"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p>
        </w:tc>
        <w:tc>
          <w:tcPr>
            <w:tcW w:w="1177" w:type="dxa"/>
            <w:gridSpan w:val="2"/>
            <w:tcBorders>
              <w:top w:val="single" w:color="auto" w:sz="6" w:space="0"/>
              <w:left w:val="single" w:color="auto" w:sz="4"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pacing w:val="-16"/>
                <w:sz w:val="21"/>
              </w:rPr>
            </w:pPr>
            <w:r>
              <w:rPr>
                <w:rFonts w:hint="eastAsia" w:ascii="Times New Roman" w:hAnsi="Times New Roman" w:eastAsia="宋体"/>
                <w:color w:val="000000"/>
                <w:sz w:val="21"/>
              </w:rPr>
              <w:t>企业类型</w:t>
            </w:r>
          </w:p>
        </w:tc>
        <w:tc>
          <w:tcPr>
            <w:tcW w:w="2975" w:type="dxa"/>
            <w:tcBorders>
              <w:top w:val="single" w:color="auto" w:sz="6" w:space="0"/>
              <w:left w:val="single" w:color="auto" w:sz="4"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p>
        </w:tc>
        <w:tc>
          <w:tcPr>
            <w:tcW w:w="1985"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z w:val="21"/>
              </w:rPr>
              <w:t>登记机关</w:t>
            </w:r>
          </w:p>
        </w:tc>
        <w:tc>
          <w:tcPr>
            <w:tcW w:w="2096" w:type="dxa"/>
            <w:tcBorders>
              <w:top w:val="single" w:color="auto" w:sz="6" w:space="0"/>
              <w:left w:val="single" w:color="auto" w:sz="6" w:space="0"/>
              <w:bottom w:val="single" w:color="auto" w:sz="4"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textAlignment w:val="auto"/>
              <w:outlineLvl w:val="9"/>
              <w:rPr>
                <w:rFonts w:hint="eastAsia" w:ascii="Times New Roman" w:hAnsi="Times New Roman" w:eastAsia="宋体"/>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483" w:type="dxa"/>
            <w:vMerge w:val="continue"/>
            <w:tcBorders>
              <w:left w:val="single" w:color="auto" w:sz="12" w:space="0"/>
              <w:bottom w:val="single" w:color="auto" w:sz="6"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lang w:val="zh-CN"/>
              </w:rPr>
            </w:pPr>
          </w:p>
        </w:tc>
        <w:tc>
          <w:tcPr>
            <w:tcW w:w="1177" w:type="dxa"/>
            <w:gridSpan w:val="2"/>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z w:val="21"/>
              </w:rPr>
              <w:t>营业期限</w:t>
            </w:r>
          </w:p>
        </w:tc>
        <w:tc>
          <w:tcPr>
            <w:tcW w:w="7056" w:type="dxa"/>
            <w:gridSpan w:val="4"/>
            <w:tcBorders>
              <w:top w:val="single" w:color="auto" w:sz="6" w:space="0"/>
              <w:left w:val="single" w:color="auto" w:sz="4" w:space="0"/>
              <w:bottom w:val="single" w:color="auto" w:sz="6"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jc w:val="center"/>
        </w:trPr>
        <w:tc>
          <w:tcPr>
            <w:tcW w:w="1483" w:type="dxa"/>
            <w:tcBorders>
              <w:top w:val="single" w:color="auto" w:sz="6" w:space="0"/>
              <w:left w:val="single" w:color="auto" w:sz="12"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z w:val="21"/>
                <w:lang w:val="zh-CN"/>
              </w:rPr>
              <w:t>名</w:t>
            </w:r>
            <w:r>
              <w:rPr>
                <w:rFonts w:hint="eastAsia" w:ascii="Times New Roman" w:hAnsi="Times New Roman" w:eastAsia="宋体"/>
                <w:color w:val="000000"/>
                <w:sz w:val="21"/>
              </w:rPr>
              <w:t xml:space="preserve">    </w:t>
            </w:r>
            <w:r>
              <w:rPr>
                <w:rFonts w:hint="eastAsia" w:ascii="Times New Roman" w:hAnsi="Times New Roman" w:eastAsia="宋体"/>
                <w:color w:val="000000"/>
                <w:sz w:val="21"/>
                <w:lang w:val="zh-CN"/>
              </w:rPr>
              <w:t>称</w:t>
            </w:r>
          </w:p>
        </w:tc>
        <w:tc>
          <w:tcPr>
            <w:tcW w:w="4152" w:type="dxa"/>
            <w:gridSpan w:val="3"/>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textAlignment w:val="auto"/>
              <w:outlineLvl w:val="9"/>
              <w:rPr>
                <w:rFonts w:hint="eastAsia" w:ascii="Times New Roman" w:hAnsi="Times New Roman" w:eastAsia="宋体"/>
                <w:color w:val="000000"/>
                <w:sz w:val="21"/>
              </w:rPr>
            </w:pPr>
          </w:p>
        </w:tc>
        <w:tc>
          <w:tcPr>
            <w:tcW w:w="1985" w:type="dxa"/>
            <w:gridSpan w:val="2"/>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z w:val="21"/>
              </w:rPr>
              <w:t>统一社会信用代码</w:t>
            </w:r>
          </w:p>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pacing w:val="-6"/>
                <w:sz w:val="21"/>
              </w:rPr>
              <w:t>（设立登记不填写）</w:t>
            </w:r>
          </w:p>
        </w:tc>
        <w:tc>
          <w:tcPr>
            <w:tcW w:w="2096" w:type="dxa"/>
            <w:tcBorders>
              <w:top w:val="single" w:color="auto" w:sz="6" w:space="0"/>
              <w:left w:val="single" w:color="auto" w:sz="4" w:space="0"/>
              <w:bottom w:val="single" w:color="auto" w:sz="6"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textAlignment w:val="auto"/>
              <w:outlineLvl w:val="9"/>
              <w:rPr>
                <w:rFonts w:hint="eastAsia" w:ascii="Times New Roman" w:hAnsi="Times New Roman" w:eastAsia="宋体"/>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483" w:type="dxa"/>
            <w:tcBorders>
              <w:top w:val="single" w:color="auto" w:sz="6" w:space="0"/>
              <w:left w:val="single" w:color="auto" w:sz="12"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lang w:val="zh-CN"/>
              </w:rPr>
            </w:pPr>
            <w:r>
              <w:rPr>
                <w:rFonts w:hint="eastAsia" w:ascii="Times New Roman" w:hAnsi="Times New Roman" w:eastAsia="宋体"/>
                <w:color w:val="000000"/>
                <w:sz w:val="21"/>
              </w:rPr>
              <w:t>经营场所</w:t>
            </w:r>
          </w:p>
        </w:tc>
        <w:tc>
          <w:tcPr>
            <w:tcW w:w="8233" w:type="dxa"/>
            <w:gridSpan w:val="6"/>
            <w:tcBorders>
              <w:top w:val="single" w:color="auto" w:sz="6" w:space="0"/>
              <w:left w:val="single" w:color="auto" w:sz="6" w:space="0"/>
              <w:bottom w:val="single" w:color="auto" w:sz="4" w:space="0"/>
              <w:right w:val="single" w:color="auto" w:sz="12" w:space="0"/>
              <w:tl2br w:val="nil"/>
              <w:tr2bl w:val="nil"/>
            </w:tcBorders>
            <w:noWrap w:val="0"/>
            <w:vAlign w:val="bottom"/>
          </w:tcPr>
          <w:p>
            <w:pPr>
              <w:keepNext w:val="0"/>
              <w:keepLines w:val="0"/>
              <w:pageBreakBefore w:val="0"/>
              <w:widowControl w:val="0"/>
              <w:kinsoku/>
              <w:wordWrap/>
              <w:overflowPunct/>
              <w:topLinePunct w:val="0"/>
              <w:autoSpaceDE w:val="0"/>
              <w:autoSpaceDN w:val="0"/>
              <w:bidi w:val="0"/>
              <w:adjustRightInd w:val="0"/>
              <w:spacing w:beforeLines="0" w:afterLines="0" w:line="240" w:lineRule="auto"/>
              <w:textAlignment w:val="auto"/>
              <w:outlineLvl w:val="9"/>
              <w:rPr>
                <w:rFonts w:hint="eastAsia" w:ascii="Times New Roman" w:hAnsi="Times New Roman" w:eastAsia="宋体"/>
                <w:color w:val="000000"/>
                <w:sz w:val="21"/>
                <w:u w:val="single"/>
              </w:rPr>
            </w:pPr>
            <w:r>
              <w:rPr>
                <w:rFonts w:hint="eastAsia" w:ascii="Times New Roman" w:hAnsi="Times New Roman" w:eastAsia="宋体"/>
                <w:color w:val="000000"/>
                <w:sz w:val="21"/>
                <w:u w:val="single"/>
              </w:rPr>
              <w:t xml:space="preserve">         </w:t>
            </w:r>
            <w:r>
              <w:rPr>
                <w:rFonts w:hint="eastAsia" w:ascii="Times New Roman" w:hAnsi="Times New Roman" w:eastAsia="宋体"/>
                <w:color w:val="000000"/>
                <w:sz w:val="21"/>
              </w:rPr>
              <w:t>省（市/自治区）</w:t>
            </w:r>
            <w:r>
              <w:rPr>
                <w:rFonts w:hint="eastAsia" w:ascii="Times New Roman" w:hAnsi="Times New Roman" w:eastAsia="宋体"/>
                <w:color w:val="000000"/>
                <w:sz w:val="21"/>
                <w:u w:val="single"/>
              </w:rPr>
              <w:t xml:space="preserve">         </w:t>
            </w:r>
            <w:r>
              <w:rPr>
                <w:rFonts w:hint="eastAsia" w:ascii="Times New Roman" w:hAnsi="Times New Roman" w:eastAsia="宋体"/>
                <w:color w:val="000000"/>
                <w:sz w:val="21"/>
              </w:rPr>
              <w:t>市（地区/盟/自治州）</w:t>
            </w:r>
            <w:r>
              <w:rPr>
                <w:rFonts w:hint="eastAsia" w:ascii="Times New Roman" w:hAnsi="Times New Roman" w:eastAsia="宋体"/>
                <w:color w:val="000000"/>
                <w:sz w:val="21"/>
                <w:u w:val="single"/>
              </w:rPr>
              <w:t xml:space="preserve">         </w:t>
            </w:r>
            <w:r>
              <w:rPr>
                <w:rFonts w:hint="eastAsia" w:ascii="Times New Roman" w:hAnsi="Times New Roman" w:eastAsia="宋体"/>
                <w:color w:val="000000"/>
                <w:sz w:val="21"/>
              </w:rPr>
              <w:t>县（自治县/旗/自治旗/</w:t>
            </w:r>
            <w:r>
              <w:rPr>
                <w:rFonts w:hint="eastAsia" w:ascii="Times New Roman" w:hAnsi="Times New Roman" w:eastAsia="宋体"/>
                <w:color w:val="000000"/>
                <w:sz w:val="21"/>
              </w:rPr>
              <w:fldChar w:fldCharType="begin"/>
            </w:r>
            <w:r>
              <w:rPr>
                <w:rFonts w:hint="eastAsia" w:ascii="Times New Roman" w:hAnsi="Times New Roman" w:eastAsia="宋体"/>
                <w:color w:val="000000"/>
                <w:sz w:val="21"/>
              </w:rPr>
              <w:instrText xml:space="preserve"> HYPERLINK "http://baike.baidu.com/view/175012.htm" </w:instrText>
            </w:r>
            <w:r>
              <w:rPr>
                <w:rFonts w:hint="eastAsia" w:ascii="Times New Roman" w:hAnsi="Times New Roman" w:eastAsia="宋体"/>
                <w:color w:val="000000"/>
                <w:sz w:val="21"/>
              </w:rPr>
              <w:fldChar w:fldCharType="separate"/>
            </w:r>
            <w:r>
              <w:rPr>
                <w:rFonts w:hint="eastAsia" w:ascii="Times New Roman" w:hAnsi="Times New Roman" w:eastAsia="宋体"/>
                <w:color w:val="000000"/>
                <w:sz w:val="21"/>
              </w:rPr>
              <w:t>市</w:t>
            </w:r>
            <w:r>
              <w:rPr>
                <w:rFonts w:hint="eastAsia" w:ascii="Times New Roman" w:hAnsi="Times New Roman" w:eastAsia="宋体"/>
                <w:color w:val="000000"/>
                <w:sz w:val="21"/>
              </w:rPr>
              <w:fldChar w:fldCharType="end"/>
            </w:r>
            <w:r>
              <w:rPr>
                <w:rFonts w:hint="eastAsia" w:ascii="Times New Roman" w:hAnsi="Times New Roman" w:eastAsia="宋体"/>
                <w:color w:val="000000"/>
                <w:sz w:val="21"/>
              </w:rPr>
              <w:t>/</w:t>
            </w:r>
            <w:r>
              <w:rPr>
                <w:rFonts w:hint="eastAsia" w:ascii="Times New Roman" w:hAnsi="Times New Roman" w:eastAsia="宋体"/>
                <w:color w:val="000000"/>
                <w:sz w:val="21"/>
              </w:rPr>
              <w:fldChar w:fldCharType="begin"/>
            </w:r>
            <w:r>
              <w:rPr>
                <w:rFonts w:hint="eastAsia" w:ascii="Times New Roman" w:hAnsi="Times New Roman" w:eastAsia="宋体"/>
                <w:color w:val="000000"/>
                <w:sz w:val="21"/>
              </w:rPr>
              <w:instrText xml:space="preserve"> HYPERLINK "http://baike.baidu.com/view/267478.htm" </w:instrText>
            </w:r>
            <w:r>
              <w:rPr>
                <w:rFonts w:hint="eastAsia" w:ascii="Times New Roman" w:hAnsi="Times New Roman" w:eastAsia="宋体"/>
                <w:color w:val="000000"/>
                <w:sz w:val="21"/>
              </w:rPr>
              <w:fldChar w:fldCharType="separate"/>
            </w:r>
            <w:r>
              <w:rPr>
                <w:rFonts w:hint="eastAsia" w:ascii="Times New Roman" w:hAnsi="Times New Roman" w:eastAsia="宋体"/>
                <w:color w:val="000000"/>
                <w:sz w:val="21"/>
              </w:rPr>
              <w:t>区</w:t>
            </w:r>
            <w:r>
              <w:rPr>
                <w:rFonts w:hint="eastAsia" w:ascii="Times New Roman" w:hAnsi="Times New Roman" w:eastAsia="宋体"/>
                <w:color w:val="000000"/>
                <w:sz w:val="21"/>
              </w:rPr>
              <w:fldChar w:fldCharType="end"/>
            </w:r>
            <w:r>
              <w:rPr>
                <w:rFonts w:hint="eastAsia" w:ascii="Times New Roman" w:hAnsi="Times New Roman" w:eastAsia="宋体"/>
                <w:color w:val="000000"/>
                <w:sz w:val="21"/>
              </w:rPr>
              <w:t>）</w:t>
            </w:r>
            <w:r>
              <w:rPr>
                <w:rFonts w:hint="eastAsia" w:ascii="Times New Roman" w:hAnsi="Times New Roman" w:eastAsia="宋体"/>
                <w:color w:val="000000"/>
                <w:sz w:val="21"/>
                <w:u w:val="single"/>
              </w:rPr>
              <w:t xml:space="preserve">         </w:t>
            </w:r>
            <w:r>
              <w:rPr>
                <w:rFonts w:hint="eastAsia" w:ascii="Times New Roman" w:hAnsi="Times New Roman" w:eastAsia="宋体"/>
                <w:color w:val="000000"/>
                <w:sz w:val="21"/>
              </w:rPr>
              <w:t>乡（民族乡/镇/街道）</w:t>
            </w:r>
            <w:r>
              <w:rPr>
                <w:rFonts w:hint="eastAsia" w:ascii="Times New Roman" w:hAnsi="Times New Roman" w:eastAsia="宋体"/>
                <w:color w:val="000000"/>
                <w:sz w:val="21"/>
                <w:u w:val="single"/>
              </w:rPr>
              <w:t xml:space="preserve">             </w:t>
            </w:r>
            <w:r>
              <w:rPr>
                <w:rFonts w:hint="eastAsia" w:ascii="Times New Roman" w:hAnsi="Times New Roman" w:eastAsia="宋体"/>
                <w:color w:val="000000"/>
                <w:sz w:val="21"/>
              </w:rPr>
              <w:t>村（路/社区）</w:t>
            </w:r>
            <w:r>
              <w:rPr>
                <w:rFonts w:hint="eastAsia" w:ascii="Times New Roman" w:hAnsi="Times New Roman" w:eastAsia="宋体"/>
                <w:color w:val="000000"/>
                <w:sz w:val="21"/>
                <w:u w:val="single"/>
              </w:rPr>
              <w:t xml:space="preserve">         </w:t>
            </w:r>
            <w:r>
              <w:rPr>
                <w:rFonts w:hint="eastAsia" w:ascii="Times New Roman" w:hAnsi="Times New Roman" w:eastAsia="宋体"/>
                <w:color w:val="000000"/>
                <w:sz w:val="21"/>
              </w:rPr>
              <w:t>号</w:t>
            </w:r>
            <w:r>
              <w:rPr>
                <w:rFonts w:hint="eastAsia" w:ascii="Times New Roman" w:hAnsi="Times New Roman" w:eastAsia="宋体"/>
                <w:color w:val="000000"/>
                <w:sz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1483" w:type="dxa"/>
            <w:tcBorders>
              <w:top w:val="single" w:color="auto" w:sz="4" w:space="0"/>
              <w:left w:val="single" w:color="auto" w:sz="12"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z w:val="21"/>
              </w:rPr>
              <w:t>联系电话</w:t>
            </w:r>
          </w:p>
        </w:tc>
        <w:tc>
          <w:tcPr>
            <w:tcW w:w="4152" w:type="dxa"/>
            <w:gridSpan w:val="3"/>
            <w:tcBorders>
              <w:top w:val="single" w:color="auto" w:sz="4"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textAlignment w:val="auto"/>
              <w:outlineLvl w:val="9"/>
              <w:rPr>
                <w:rFonts w:hint="eastAsia" w:ascii="Times New Roman" w:hAnsi="Times New Roman" w:eastAsia="宋体"/>
                <w:color w:val="000000"/>
                <w:sz w:val="21"/>
                <w:u w:val="single"/>
              </w:rPr>
            </w:pPr>
          </w:p>
        </w:tc>
        <w:tc>
          <w:tcPr>
            <w:tcW w:w="1985" w:type="dxa"/>
            <w:gridSpan w:val="2"/>
            <w:tcBorders>
              <w:top w:val="single" w:color="auto" w:sz="4"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z w:val="21"/>
              </w:rPr>
              <w:t>邮政编码</w:t>
            </w:r>
          </w:p>
        </w:tc>
        <w:tc>
          <w:tcPr>
            <w:tcW w:w="2096" w:type="dxa"/>
            <w:tcBorders>
              <w:top w:val="single" w:color="auto" w:sz="4" w:space="0"/>
              <w:left w:val="single" w:color="auto" w:sz="6" w:space="0"/>
              <w:bottom w:val="single" w:color="auto" w:sz="6"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textAlignment w:val="auto"/>
              <w:outlineLvl w:val="9"/>
              <w:rPr>
                <w:rFonts w:hint="eastAsia" w:ascii="Times New Roman" w:hAnsi="Times New Roman" w:eastAsia="宋体"/>
                <w:color w:val="000000"/>
                <w:sz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9716" w:type="dxa"/>
            <w:gridSpan w:val="7"/>
            <w:tcBorders>
              <w:top w:val="single" w:color="auto" w:sz="12" w:space="0"/>
              <w:left w:val="single" w:color="auto" w:sz="12" w:space="0"/>
              <w:bottom w:val="single" w:color="auto" w:sz="12"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黑体"/>
                <w:b w:val="0"/>
                <w:bCs/>
                <w:color w:val="000000"/>
                <w:sz w:val="28"/>
                <w:lang w:val="zh-CN"/>
              </w:rPr>
              <w:t>□ 设立（仅限</w:t>
            </w:r>
            <w:r>
              <w:rPr>
                <w:rFonts w:hint="eastAsia" w:ascii="Times New Roman" w:hAnsi="Times New Roman" w:eastAsia="黑体"/>
                <w:b w:val="0"/>
                <w:bCs/>
                <w:color w:val="000000"/>
                <w:sz w:val="28"/>
              </w:rPr>
              <w:t>设立登记填写</w:t>
            </w:r>
            <w:r>
              <w:rPr>
                <w:rFonts w:hint="eastAsia" w:ascii="Times New Roman" w:hAnsi="Times New Roman" w:eastAsia="黑体"/>
                <w:b w:val="0"/>
                <w:bCs/>
                <w:color w:val="000000"/>
                <w:sz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483" w:type="dxa"/>
            <w:tcBorders>
              <w:top w:val="single" w:color="auto" w:sz="6" w:space="0"/>
              <w:left w:val="single" w:color="auto" w:sz="12"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lang w:val="zh-CN"/>
              </w:rPr>
            </w:pPr>
            <w:r>
              <w:rPr>
                <w:rFonts w:hint="eastAsia" w:ascii="Times New Roman" w:hAnsi="Times New Roman" w:eastAsia="宋体"/>
                <w:color w:val="000000"/>
                <w:sz w:val="21"/>
                <w:lang w:val="zh-CN"/>
              </w:rPr>
              <w:t>负</w:t>
            </w:r>
            <w:r>
              <w:rPr>
                <w:rFonts w:hint="eastAsia" w:ascii="Times New Roman" w:hAnsi="Times New Roman" w:eastAsia="宋体"/>
                <w:color w:val="000000"/>
                <w:sz w:val="21"/>
              </w:rPr>
              <w:t xml:space="preserve"> </w:t>
            </w:r>
            <w:r>
              <w:rPr>
                <w:rFonts w:hint="eastAsia" w:ascii="Times New Roman" w:hAnsi="Times New Roman" w:eastAsia="宋体"/>
                <w:color w:val="000000"/>
                <w:sz w:val="21"/>
                <w:lang w:val="zh-CN"/>
              </w:rPr>
              <w:t>责</w:t>
            </w:r>
            <w:r>
              <w:rPr>
                <w:rFonts w:hint="eastAsia" w:ascii="Times New Roman" w:hAnsi="Times New Roman" w:eastAsia="宋体"/>
                <w:color w:val="000000"/>
                <w:sz w:val="21"/>
              </w:rPr>
              <w:t xml:space="preserve"> </w:t>
            </w:r>
            <w:r>
              <w:rPr>
                <w:rFonts w:hint="eastAsia" w:ascii="Times New Roman" w:hAnsi="Times New Roman" w:eastAsia="宋体"/>
                <w:color w:val="000000"/>
                <w:sz w:val="21"/>
                <w:lang w:val="zh-CN"/>
              </w:rPr>
              <w:t>人</w:t>
            </w:r>
          </w:p>
        </w:tc>
        <w:tc>
          <w:tcPr>
            <w:tcW w:w="415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pacing w:beforeLines="0" w:afterLines="0" w:line="240" w:lineRule="auto"/>
              <w:textAlignment w:val="auto"/>
              <w:outlineLvl w:val="9"/>
              <w:rPr>
                <w:rFonts w:hint="eastAsia" w:ascii="Times New Roman" w:hAnsi="Times New Roman" w:eastAsia="宋体"/>
                <w:color w:val="000000"/>
                <w:sz w:val="21"/>
              </w:rPr>
            </w:pPr>
          </w:p>
        </w:tc>
        <w:tc>
          <w:tcPr>
            <w:tcW w:w="198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lang w:val="zh-CN"/>
              </w:rPr>
            </w:pPr>
            <w:r>
              <w:rPr>
                <w:rFonts w:hint="eastAsia" w:ascii="Times New Roman" w:hAnsi="Times New Roman" w:eastAsia="宋体"/>
                <w:color w:val="000000"/>
                <w:sz w:val="21"/>
                <w:lang w:val="zh-CN"/>
              </w:rPr>
              <w:t>资金数额</w:t>
            </w:r>
          </w:p>
          <w:p>
            <w:pPr>
              <w:keepNext w:val="0"/>
              <w:keepLines w:val="0"/>
              <w:pageBreakBefore w:val="0"/>
              <w:widowControl w:val="0"/>
              <w:kinsoku/>
              <w:wordWrap/>
              <w:overflowPunct/>
              <w:topLinePunct w:val="0"/>
              <w:autoSpaceDE w:val="0"/>
              <w:autoSpaceDN w:val="0"/>
              <w:bidi w:val="0"/>
              <w:adjustRightInd w:val="0"/>
              <w:spacing w:beforeLines="0" w:afterLines="0" w:line="240" w:lineRule="auto"/>
              <w:textAlignment w:val="auto"/>
              <w:outlineLvl w:val="9"/>
              <w:rPr>
                <w:rFonts w:hint="eastAsia" w:ascii="Times New Roman" w:hAnsi="Times New Roman" w:eastAsia="宋体"/>
                <w:color w:val="000000"/>
                <w:sz w:val="21"/>
                <w:lang w:val="zh-CN"/>
              </w:rPr>
            </w:pPr>
            <w:r>
              <w:rPr>
                <w:rFonts w:hint="eastAsia" w:ascii="Times New Roman" w:hAnsi="Times New Roman" w:eastAsia="宋体"/>
                <w:color w:val="000000"/>
                <w:spacing w:val="-11"/>
                <w:sz w:val="21"/>
                <w:lang w:val="zh-CN"/>
              </w:rPr>
              <w:t>（</w:t>
            </w:r>
            <w:r>
              <w:rPr>
                <w:rFonts w:hint="eastAsia" w:ascii="Times New Roman" w:hAnsi="Times New Roman" w:eastAsia="宋体"/>
                <w:color w:val="000000"/>
                <w:sz w:val="21"/>
                <w:lang w:val="zh-CN"/>
              </w:rPr>
              <w:t>限营业单位填写）</w:t>
            </w:r>
          </w:p>
        </w:tc>
        <w:tc>
          <w:tcPr>
            <w:tcW w:w="2096" w:type="dxa"/>
            <w:tcBorders>
              <w:top w:val="single" w:color="auto" w:sz="6" w:space="0"/>
              <w:left w:val="single" w:color="auto" w:sz="6" w:space="0"/>
              <w:bottom w:val="single" w:color="auto" w:sz="6"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z w:val="21"/>
                <w:u w:val="single"/>
              </w:rPr>
              <w:t xml:space="preserve">        </w:t>
            </w:r>
            <w:r>
              <w:rPr>
                <w:rFonts w:hint="eastAsia" w:ascii="Times New Roman" w:hAnsi="Times New Roman" w:eastAsia="宋体"/>
                <w:color w:val="000000"/>
                <w:sz w:val="21"/>
              </w:rPr>
              <w:t>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483" w:type="dxa"/>
            <w:tcBorders>
              <w:top w:val="single" w:color="auto" w:sz="6" w:space="0"/>
              <w:left w:val="single" w:color="auto" w:sz="12"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lang w:val="zh-CN"/>
              </w:rPr>
            </w:pPr>
            <w:r>
              <w:rPr>
                <w:rFonts w:hint="eastAsia" w:ascii="Times New Roman" w:hAnsi="Times New Roman" w:eastAsia="宋体"/>
                <w:color w:val="000000"/>
                <w:sz w:val="21"/>
                <w:lang w:val="zh-CN"/>
              </w:rPr>
              <w:t>申领执照</w:t>
            </w:r>
          </w:p>
        </w:tc>
        <w:tc>
          <w:tcPr>
            <w:tcW w:w="8233" w:type="dxa"/>
            <w:gridSpan w:val="6"/>
            <w:tcBorders>
              <w:top w:val="single" w:color="auto" w:sz="6" w:space="0"/>
              <w:left w:val="single" w:color="auto" w:sz="6" w:space="0"/>
              <w:bottom w:val="single" w:color="auto" w:sz="4"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textAlignment w:val="auto"/>
              <w:outlineLvl w:val="9"/>
              <w:rPr>
                <w:rFonts w:hint="eastAsia" w:ascii="Times New Roman" w:hAnsi="Times New Roman" w:eastAsia="宋体"/>
                <w:color w:val="000000"/>
                <w:sz w:val="21"/>
                <w:u w:val="single"/>
              </w:rPr>
            </w:pPr>
            <w:r>
              <w:rPr>
                <w:rFonts w:hint="eastAsia" w:ascii="Times New Roman" w:hAnsi="Times New Roman" w:eastAsia="宋体"/>
                <w:color w:val="000000"/>
                <w:sz w:val="21"/>
              </w:rPr>
              <w:t>□</w:t>
            </w:r>
            <w:r>
              <w:rPr>
                <w:rFonts w:hint="eastAsia" w:ascii="Times New Roman" w:hAnsi="Times New Roman" w:eastAsia="宋体"/>
                <w:color w:val="000000"/>
                <w:sz w:val="21"/>
                <w:lang w:val="zh-CN"/>
              </w:rPr>
              <w:t xml:space="preserve">申领纸质执照 </w:t>
            </w:r>
            <w:r>
              <w:rPr>
                <w:rFonts w:hint="eastAsia" w:ascii="Times New Roman" w:hAnsi="Times New Roman" w:eastAsia="宋体"/>
                <w:color w:val="000000"/>
                <w:sz w:val="21"/>
              </w:rPr>
              <w:t xml:space="preserve"> </w:t>
            </w:r>
            <w:r>
              <w:rPr>
                <w:rFonts w:hint="eastAsia" w:ascii="Times New Roman" w:hAnsi="Times New Roman" w:eastAsia="宋体"/>
                <w:color w:val="000000"/>
                <w:sz w:val="21"/>
                <w:lang w:val="zh-CN"/>
              </w:rPr>
              <w:t>其中：副本</w:t>
            </w:r>
            <w:r>
              <w:rPr>
                <w:rFonts w:hint="eastAsia" w:ascii="Times New Roman" w:hAnsi="Times New Roman" w:eastAsia="宋体"/>
                <w:color w:val="000000"/>
                <w:sz w:val="21"/>
                <w:u w:val="single"/>
              </w:rPr>
              <w:t xml:space="preserve">     </w:t>
            </w:r>
            <w:r>
              <w:rPr>
                <w:rFonts w:hint="eastAsia" w:ascii="Times New Roman" w:hAnsi="Times New Roman" w:eastAsia="宋体"/>
                <w:color w:val="000000"/>
                <w:sz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8" w:hRule="atLeast"/>
          <w:jc w:val="center"/>
        </w:trPr>
        <w:tc>
          <w:tcPr>
            <w:tcW w:w="1483" w:type="dxa"/>
            <w:tcBorders>
              <w:top w:val="single" w:color="auto" w:sz="4" w:space="0"/>
              <w:left w:val="single" w:color="auto" w:sz="12"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lang w:val="zh-CN"/>
              </w:rPr>
            </w:pPr>
            <w:r>
              <w:rPr>
                <w:rFonts w:hint="eastAsia" w:ascii="Times New Roman" w:hAnsi="Times New Roman" w:eastAsia="宋体"/>
                <w:color w:val="000000"/>
                <w:sz w:val="21"/>
                <w:lang w:val="zh-CN"/>
              </w:rPr>
              <w:t>经营范围</w:t>
            </w:r>
          </w:p>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lang w:val="zh-CN"/>
              </w:rPr>
            </w:pPr>
          </w:p>
        </w:tc>
        <w:tc>
          <w:tcPr>
            <w:tcW w:w="8233" w:type="dxa"/>
            <w:gridSpan w:val="6"/>
            <w:tcBorders>
              <w:top w:val="single" w:color="auto" w:sz="4" w:space="0"/>
              <w:left w:val="single" w:color="auto" w:sz="6" w:space="0"/>
              <w:bottom w:val="single" w:color="auto" w:sz="4" w:space="0"/>
              <w:right w:val="single" w:color="auto" w:sz="12" w:space="0"/>
              <w:tl2br w:val="nil"/>
              <w:tr2bl w:val="nil"/>
            </w:tcBorders>
            <w:noWrap w:val="0"/>
            <w:vAlign w:val="bottom"/>
          </w:tcPr>
          <w:p>
            <w:pPr>
              <w:keepNext w:val="0"/>
              <w:keepLines w:val="0"/>
              <w:pageBreakBefore w:val="0"/>
              <w:widowControl w:val="0"/>
              <w:kinsoku/>
              <w:wordWrap/>
              <w:overflowPunct/>
              <w:topLinePunct w:val="0"/>
              <w:autoSpaceDE w:val="0"/>
              <w:autoSpaceDN w:val="0"/>
              <w:bidi w:val="0"/>
              <w:adjustRightInd w:val="0"/>
              <w:spacing w:beforeLines="0" w:afterLines="0" w:line="240" w:lineRule="auto"/>
              <w:textAlignment w:val="auto"/>
              <w:outlineLvl w:val="9"/>
              <w:rPr>
                <w:rFonts w:hint="eastAsia" w:ascii="Times New Roman" w:hAnsi="Times New Roman" w:eastAsia="宋体"/>
                <w:color w:val="000000"/>
                <w:sz w:val="21"/>
                <w:lang w:val="zh-CN"/>
              </w:rPr>
            </w:pPr>
          </w:p>
          <w:p>
            <w:pPr>
              <w:keepNext w:val="0"/>
              <w:keepLines w:val="0"/>
              <w:pageBreakBefore w:val="0"/>
              <w:widowControl w:val="0"/>
              <w:kinsoku/>
              <w:wordWrap/>
              <w:overflowPunct/>
              <w:topLinePunct w:val="0"/>
              <w:autoSpaceDE w:val="0"/>
              <w:autoSpaceDN w:val="0"/>
              <w:bidi w:val="0"/>
              <w:adjustRightInd w:val="0"/>
              <w:spacing w:beforeLines="0" w:afterLines="0" w:line="240" w:lineRule="auto"/>
              <w:textAlignment w:val="auto"/>
              <w:outlineLvl w:val="9"/>
              <w:rPr>
                <w:rFonts w:hint="eastAsia" w:ascii="Times New Roman" w:hAnsi="Times New Roman" w:eastAsia="宋体"/>
                <w:color w:val="000000"/>
                <w:sz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9716" w:type="dxa"/>
            <w:gridSpan w:val="7"/>
            <w:tcBorders>
              <w:top w:val="single" w:color="auto" w:sz="12" w:space="0"/>
              <w:left w:val="single" w:color="auto" w:sz="12" w:space="0"/>
              <w:bottom w:val="single" w:color="auto" w:sz="12"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Lines="0" w:afterLines="0" w:line="240" w:lineRule="auto"/>
              <w:jc w:val="center"/>
              <w:textAlignment w:val="auto"/>
              <w:outlineLvl w:val="9"/>
              <w:rPr>
                <w:rFonts w:hint="eastAsia" w:ascii="Times New Roman" w:hAnsi="Times New Roman" w:eastAsia="宋体"/>
                <w:color w:val="000000"/>
                <w:sz w:val="28"/>
                <w:u w:val="single"/>
              </w:rPr>
            </w:pPr>
            <w:r>
              <w:rPr>
                <w:rFonts w:hint="eastAsia" w:ascii="Times New Roman" w:hAnsi="Times New Roman" w:eastAsia="黑体"/>
                <w:b w:val="0"/>
                <w:bCs/>
                <w:color w:val="000000"/>
                <w:sz w:val="28"/>
                <w:lang w:val="zh-CN"/>
              </w:rPr>
              <w:t>□ 变更/备案    □非公司企业法人分支机构改制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3" w:type="dxa"/>
            <w:gridSpan w:val="2"/>
            <w:tcBorders>
              <w:top w:val="single" w:color="auto" w:sz="12" w:space="0"/>
              <w:left w:val="single" w:color="auto" w:sz="12"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pacing w:val="-17"/>
                <w:sz w:val="21"/>
              </w:rPr>
              <w:t>变更/备案/改制事项</w:t>
            </w:r>
          </w:p>
        </w:tc>
        <w:tc>
          <w:tcPr>
            <w:tcW w:w="4018" w:type="dxa"/>
            <w:gridSpan w:val="3"/>
            <w:tcBorders>
              <w:top w:val="single" w:color="auto" w:sz="12"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rPr>
            </w:pPr>
            <w:r>
              <w:rPr>
                <w:rFonts w:hint="eastAsia" w:ascii="Times New Roman" w:hAnsi="Times New Roman" w:eastAsia="宋体"/>
                <w:color w:val="000000"/>
                <w:sz w:val="21"/>
              </w:rPr>
              <w:t>原登记</w:t>
            </w:r>
            <w:r>
              <w:rPr>
                <w:rFonts w:hint="eastAsia" w:ascii="Times New Roman" w:hAnsi="Times New Roman" w:eastAsia="宋体"/>
                <w:color w:val="000000"/>
                <w:sz w:val="21"/>
                <w:lang w:val="zh-CN"/>
              </w:rPr>
              <w:t>内容</w:t>
            </w:r>
          </w:p>
        </w:tc>
        <w:tc>
          <w:tcPr>
            <w:tcW w:w="3855" w:type="dxa"/>
            <w:gridSpan w:val="2"/>
            <w:tcBorders>
              <w:top w:val="single" w:color="auto" w:sz="12" w:space="0"/>
              <w:left w:val="single" w:color="auto" w:sz="6" w:space="0"/>
              <w:bottom w:val="single" w:color="auto" w:sz="6"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center"/>
              <w:textAlignment w:val="auto"/>
              <w:outlineLvl w:val="9"/>
              <w:rPr>
                <w:rFonts w:hint="eastAsia" w:ascii="Times New Roman" w:hAnsi="Times New Roman" w:eastAsia="宋体"/>
                <w:color w:val="000000"/>
                <w:sz w:val="21"/>
                <w:lang w:val="zh-CN"/>
              </w:rPr>
            </w:pPr>
            <w:r>
              <w:rPr>
                <w:rFonts w:hint="eastAsia" w:ascii="Times New Roman" w:hAnsi="Times New Roman" w:eastAsia="宋体"/>
                <w:color w:val="000000"/>
                <w:sz w:val="21"/>
                <w:lang w:val="zh-CN"/>
              </w:rPr>
              <w:t>变更/备案/改制后登记内容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1843" w:type="dxa"/>
            <w:gridSpan w:val="2"/>
            <w:tcBorders>
              <w:top w:val="single" w:color="auto" w:sz="6" w:space="0"/>
              <w:left w:val="single" w:color="auto" w:sz="12"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left"/>
              <w:textAlignment w:val="auto"/>
              <w:outlineLvl w:val="9"/>
              <w:rPr>
                <w:rFonts w:hint="eastAsia" w:ascii="Times New Roman" w:hAnsi="Times New Roman" w:eastAsia="宋体"/>
                <w:color w:val="000000"/>
                <w:sz w:val="21"/>
                <w:lang w:val="zh-CN"/>
              </w:rPr>
            </w:pPr>
          </w:p>
        </w:tc>
        <w:tc>
          <w:tcPr>
            <w:tcW w:w="4018"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ind w:firstLine="105" w:firstLineChars="50"/>
              <w:jc w:val="center"/>
              <w:textAlignment w:val="auto"/>
              <w:outlineLvl w:val="9"/>
              <w:rPr>
                <w:rFonts w:hint="eastAsia" w:ascii="Times New Roman" w:hAnsi="Times New Roman" w:eastAsia="宋体"/>
                <w:color w:val="000000"/>
                <w:sz w:val="21"/>
                <w:u w:val="single"/>
              </w:rPr>
            </w:pPr>
          </w:p>
        </w:tc>
        <w:tc>
          <w:tcPr>
            <w:tcW w:w="3855"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ind w:firstLine="105" w:firstLineChars="50"/>
              <w:textAlignment w:val="auto"/>
              <w:outlineLvl w:val="9"/>
              <w:rPr>
                <w:rFonts w:hint="eastAsia" w:ascii="Times New Roman" w:hAnsi="Times New Roman" w:eastAsia="宋体"/>
                <w:color w:val="000000"/>
                <w:sz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1843" w:type="dxa"/>
            <w:gridSpan w:val="2"/>
            <w:tcBorders>
              <w:top w:val="single" w:color="auto" w:sz="6" w:space="0"/>
              <w:left w:val="single" w:color="auto" w:sz="12"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left"/>
              <w:textAlignment w:val="auto"/>
              <w:outlineLvl w:val="9"/>
              <w:rPr>
                <w:rFonts w:hint="eastAsia" w:ascii="Times New Roman" w:hAnsi="Times New Roman" w:eastAsia="宋体"/>
                <w:color w:val="000000"/>
                <w:sz w:val="21"/>
                <w:lang w:val="zh-CN"/>
              </w:rPr>
            </w:pPr>
          </w:p>
        </w:tc>
        <w:tc>
          <w:tcPr>
            <w:tcW w:w="4018"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ind w:firstLine="105" w:firstLineChars="50"/>
              <w:jc w:val="center"/>
              <w:textAlignment w:val="auto"/>
              <w:outlineLvl w:val="9"/>
              <w:rPr>
                <w:rFonts w:hint="eastAsia" w:ascii="Times New Roman" w:hAnsi="Times New Roman" w:eastAsia="宋体"/>
                <w:color w:val="000000"/>
                <w:sz w:val="21"/>
                <w:u w:val="single"/>
              </w:rPr>
            </w:pPr>
          </w:p>
        </w:tc>
        <w:tc>
          <w:tcPr>
            <w:tcW w:w="3855"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ind w:firstLine="105" w:firstLineChars="50"/>
              <w:textAlignment w:val="auto"/>
              <w:outlineLvl w:val="9"/>
              <w:rPr>
                <w:rFonts w:hint="eastAsia" w:ascii="Times New Roman" w:hAnsi="Times New Roman" w:eastAsia="宋体"/>
                <w:color w:val="000000"/>
                <w:sz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1843" w:type="dxa"/>
            <w:gridSpan w:val="2"/>
            <w:tcBorders>
              <w:top w:val="single" w:color="auto" w:sz="6" w:space="0"/>
              <w:left w:val="single" w:color="auto" w:sz="12"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left"/>
              <w:textAlignment w:val="auto"/>
              <w:outlineLvl w:val="9"/>
              <w:rPr>
                <w:rFonts w:hint="eastAsia" w:ascii="Times New Roman" w:hAnsi="Times New Roman" w:eastAsia="宋体"/>
                <w:color w:val="000000"/>
                <w:sz w:val="21"/>
                <w:lang w:val="zh-CN"/>
              </w:rPr>
            </w:pPr>
          </w:p>
        </w:tc>
        <w:tc>
          <w:tcPr>
            <w:tcW w:w="4018"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ind w:firstLine="105" w:firstLineChars="50"/>
              <w:jc w:val="center"/>
              <w:textAlignment w:val="auto"/>
              <w:outlineLvl w:val="9"/>
              <w:rPr>
                <w:rFonts w:hint="eastAsia" w:ascii="Times New Roman" w:hAnsi="Times New Roman" w:eastAsia="宋体"/>
                <w:color w:val="000000"/>
                <w:sz w:val="21"/>
                <w:u w:val="single"/>
              </w:rPr>
            </w:pPr>
          </w:p>
        </w:tc>
        <w:tc>
          <w:tcPr>
            <w:tcW w:w="3855"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ind w:firstLine="105" w:firstLineChars="50"/>
              <w:textAlignment w:val="auto"/>
              <w:outlineLvl w:val="9"/>
              <w:rPr>
                <w:rFonts w:hint="eastAsia" w:ascii="Times New Roman" w:hAnsi="Times New Roman" w:eastAsia="宋体"/>
                <w:color w:val="000000"/>
                <w:sz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3" w:type="dxa"/>
            <w:gridSpan w:val="2"/>
            <w:tcBorders>
              <w:top w:val="single" w:color="auto" w:sz="6" w:space="0"/>
              <w:left w:val="single" w:color="auto" w:sz="12"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left"/>
              <w:textAlignment w:val="auto"/>
              <w:outlineLvl w:val="9"/>
              <w:rPr>
                <w:rFonts w:hint="eastAsia" w:ascii="Times New Roman" w:hAnsi="Times New Roman" w:eastAsia="宋体"/>
                <w:color w:val="000000"/>
                <w:sz w:val="21"/>
                <w:lang w:val="zh-CN"/>
              </w:rPr>
            </w:pPr>
          </w:p>
        </w:tc>
        <w:tc>
          <w:tcPr>
            <w:tcW w:w="4018"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ind w:firstLine="105" w:firstLineChars="50"/>
              <w:jc w:val="center"/>
              <w:textAlignment w:val="auto"/>
              <w:outlineLvl w:val="9"/>
              <w:rPr>
                <w:rFonts w:hint="eastAsia" w:ascii="Times New Roman" w:hAnsi="Times New Roman" w:eastAsia="宋体"/>
                <w:color w:val="000000"/>
                <w:sz w:val="21"/>
                <w:u w:val="single"/>
              </w:rPr>
            </w:pPr>
          </w:p>
        </w:tc>
        <w:tc>
          <w:tcPr>
            <w:tcW w:w="3855" w:type="dxa"/>
            <w:gridSpan w:val="2"/>
            <w:tcBorders>
              <w:top w:val="single" w:color="auto" w:sz="6" w:space="0"/>
              <w:left w:val="single" w:color="auto" w:sz="6" w:space="0"/>
              <w:bottom w:val="single" w:color="auto" w:sz="6"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ind w:firstLine="105" w:firstLineChars="50"/>
              <w:textAlignment w:val="auto"/>
              <w:outlineLvl w:val="9"/>
              <w:rPr>
                <w:rFonts w:hint="eastAsia" w:ascii="Times New Roman" w:hAnsi="Times New Roman" w:eastAsia="宋体"/>
                <w:color w:val="000000"/>
                <w:sz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1843" w:type="dxa"/>
            <w:gridSpan w:val="2"/>
            <w:tcBorders>
              <w:top w:val="single" w:color="auto" w:sz="6" w:space="0"/>
              <w:left w:val="single" w:color="auto" w:sz="12" w:space="0"/>
              <w:bottom w:val="single" w:color="auto" w:sz="12"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jc w:val="left"/>
              <w:textAlignment w:val="auto"/>
              <w:outlineLvl w:val="9"/>
              <w:rPr>
                <w:rFonts w:hint="eastAsia" w:ascii="Times New Roman" w:hAnsi="Times New Roman" w:eastAsia="宋体"/>
                <w:color w:val="000000"/>
                <w:sz w:val="21"/>
                <w:u w:val="single"/>
                <w:lang w:val="zh-CN"/>
              </w:rPr>
            </w:pPr>
          </w:p>
        </w:tc>
        <w:tc>
          <w:tcPr>
            <w:tcW w:w="4018" w:type="dxa"/>
            <w:gridSpan w:val="3"/>
            <w:tcBorders>
              <w:top w:val="single" w:color="auto" w:sz="6" w:space="0"/>
              <w:left w:val="single" w:color="auto" w:sz="6" w:space="0"/>
              <w:bottom w:val="single" w:color="auto" w:sz="12"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ind w:firstLine="105" w:firstLineChars="50"/>
              <w:jc w:val="center"/>
              <w:textAlignment w:val="auto"/>
              <w:outlineLvl w:val="9"/>
              <w:rPr>
                <w:rFonts w:hint="eastAsia" w:ascii="Times New Roman" w:hAnsi="Times New Roman" w:eastAsia="宋体"/>
                <w:color w:val="000000"/>
                <w:sz w:val="21"/>
                <w:u w:val="single"/>
              </w:rPr>
            </w:pPr>
          </w:p>
        </w:tc>
        <w:tc>
          <w:tcPr>
            <w:tcW w:w="3855" w:type="dxa"/>
            <w:gridSpan w:val="2"/>
            <w:tcBorders>
              <w:top w:val="single" w:color="auto" w:sz="6" w:space="0"/>
              <w:left w:val="single" w:color="auto" w:sz="6" w:space="0"/>
              <w:bottom w:val="single" w:color="auto" w:sz="12" w:space="0"/>
              <w:right w:val="single" w:color="auto" w:sz="12"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pacing w:beforeLines="0" w:afterLines="0" w:line="240" w:lineRule="auto"/>
              <w:ind w:firstLine="105" w:firstLineChars="50"/>
              <w:textAlignment w:val="auto"/>
              <w:outlineLvl w:val="9"/>
              <w:rPr>
                <w:rFonts w:hint="eastAsia" w:ascii="Times New Roman" w:hAnsi="Times New Roman" w:eastAsia="宋体"/>
                <w:color w:val="000000"/>
                <w:sz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9716" w:type="dxa"/>
            <w:gridSpan w:val="7"/>
            <w:tcBorders>
              <w:top w:val="single" w:color="auto" w:sz="12" w:space="0"/>
              <w:left w:val="nil"/>
              <w:bottom w:val="nil"/>
              <w:right w:val="nil"/>
              <w:tl2br w:val="nil"/>
              <w:tr2bl w:val="nil"/>
            </w:tcBorders>
            <w:noWrap w:val="0"/>
            <w:vAlign w:val="center"/>
          </w:tcPr>
          <w:p>
            <w:pPr>
              <w:keepNext w:val="0"/>
              <w:keepLines w:val="0"/>
              <w:pageBreakBefore w:val="0"/>
              <w:widowControl w:val="0"/>
              <w:tabs>
                <w:tab w:val="left" w:pos="420"/>
              </w:tabs>
              <w:kinsoku/>
              <w:wordWrap/>
              <w:overflowPunct/>
              <w:topLinePunct w:val="0"/>
              <w:autoSpaceDE w:val="0"/>
              <w:autoSpaceDN w:val="0"/>
              <w:bidi w:val="0"/>
              <w:adjustRightInd w:val="0"/>
              <w:snapToGrid w:val="0"/>
              <w:spacing w:beforeLines="0" w:afterLines="0" w:line="240" w:lineRule="auto"/>
              <w:jc w:val="left"/>
              <w:textAlignment w:val="auto"/>
              <w:outlineLvl w:val="9"/>
              <w:rPr>
                <w:rFonts w:hint="eastAsia" w:ascii="Times New Roman" w:hAnsi="Times New Roman" w:eastAsia="宋体"/>
                <w:color w:val="000000"/>
                <w:sz w:val="21"/>
              </w:rPr>
            </w:pPr>
            <w:r>
              <w:rPr>
                <w:rFonts w:hint="eastAsia" w:ascii="Times New Roman" w:hAnsi="Times New Roman" w:eastAsia="宋体"/>
                <w:color w:val="000000"/>
                <w:sz w:val="21"/>
                <w:lang w:val="zh-CN"/>
              </w:rPr>
              <w:t>注：</w:t>
            </w:r>
            <w:r>
              <w:rPr>
                <w:rFonts w:hint="eastAsia" w:ascii="Times New Roman" w:hAnsi="Times New Roman" w:eastAsia="宋体"/>
                <w:color w:val="000000"/>
                <w:sz w:val="21"/>
              </w:rPr>
              <w:t>1、</w:t>
            </w:r>
            <w:r>
              <w:rPr>
                <w:rFonts w:hint="eastAsia" w:ascii="Times New Roman" w:hAnsi="Times New Roman" w:eastAsia="宋体"/>
                <w:color w:val="000000"/>
                <w:sz w:val="21"/>
                <w:lang w:val="zh-CN"/>
              </w:rPr>
              <w:t>本申请</w:t>
            </w:r>
            <w:r>
              <w:rPr>
                <w:rFonts w:hint="eastAsia" w:ascii="Times New Roman" w:hAnsi="Times New Roman" w:eastAsia="宋体"/>
                <w:color w:val="000000"/>
                <w:sz w:val="21"/>
              </w:rPr>
              <w:t>书适用于分公司、营业单位、非公司企业法人分支机构、个人独资企业分支机构、合伙企业分支机构（以上类型包含内资和外资）申请“一照通</w:t>
            </w:r>
            <w:r>
              <w:rPr>
                <w:rFonts w:hint="eastAsia" w:ascii="Times New Roman" w:hAnsi="Times New Roman" w:eastAsia="宋体"/>
                <w:color w:val="000000"/>
                <w:sz w:val="21"/>
                <w:lang w:eastAsia="zh-CN"/>
              </w:rPr>
              <w:t>行</w:t>
            </w:r>
            <w:r>
              <w:rPr>
                <w:rFonts w:hint="eastAsia" w:ascii="Times New Roman" w:hAnsi="Times New Roman" w:eastAsia="宋体"/>
                <w:color w:val="000000"/>
                <w:sz w:val="21"/>
              </w:rPr>
              <w:t>”</w:t>
            </w:r>
            <w:r>
              <w:rPr>
                <w:rFonts w:hint="eastAsia" w:ascii="Times New Roman" w:hAnsi="Times New Roman" w:eastAsia="宋体"/>
                <w:color w:val="000000"/>
                <w:sz w:val="21"/>
                <w:lang w:eastAsia="zh-CN"/>
              </w:rPr>
              <w:t>——药品零售连锁企业门店“守信快批”</w:t>
            </w:r>
            <w:r>
              <w:rPr>
                <w:rFonts w:hint="eastAsia" w:ascii="Times New Roman" w:hAnsi="Times New Roman" w:eastAsia="宋体"/>
                <w:color w:val="000000"/>
                <w:sz w:val="21"/>
              </w:rPr>
              <w:t>业务。</w:t>
            </w:r>
          </w:p>
          <w:p>
            <w:pPr>
              <w:keepNext w:val="0"/>
              <w:keepLines w:val="0"/>
              <w:pageBreakBefore w:val="0"/>
              <w:widowControl w:val="0"/>
              <w:numPr>
                <w:ilvl w:val="0"/>
                <w:numId w:val="1"/>
              </w:numPr>
              <w:tabs>
                <w:tab w:val="left" w:pos="420"/>
              </w:tabs>
              <w:kinsoku/>
              <w:wordWrap/>
              <w:overflowPunct/>
              <w:topLinePunct w:val="0"/>
              <w:autoSpaceDE w:val="0"/>
              <w:autoSpaceDN w:val="0"/>
              <w:bidi w:val="0"/>
              <w:adjustRightInd w:val="0"/>
              <w:snapToGrid w:val="0"/>
              <w:spacing w:beforeLines="0" w:afterLines="0" w:line="240" w:lineRule="auto"/>
              <w:ind w:firstLine="420" w:firstLineChars="200"/>
              <w:jc w:val="left"/>
              <w:textAlignment w:val="auto"/>
              <w:outlineLvl w:val="9"/>
              <w:rPr>
                <w:rFonts w:hint="eastAsia" w:ascii="Times New Roman" w:hAnsi="Times New Roman" w:eastAsia="宋体"/>
                <w:color w:val="000000"/>
                <w:sz w:val="21"/>
                <w:lang w:val="zh-CN"/>
              </w:rPr>
            </w:pPr>
            <w:r>
              <w:rPr>
                <w:rFonts w:hint="eastAsia" w:ascii="Times New Roman" w:hAnsi="Times New Roman" w:eastAsia="宋体"/>
                <w:color w:val="000000"/>
                <w:sz w:val="21"/>
                <w:lang w:val="zh-CN"/>
              </w:rPr>
              <w:t>申请书应当使用A4纸。依本表打印生成的，使用黑色墨水钢笔或签字笔签署；手工填写的，使用黑色墨水钢笔或签字笔工整填写、签署。</w:t>
            </w:r>
          </w:p>
          <w:p>
            <w:pPr>
              <w:keepNext w:val="0"/>
              <w:keepLines w:val="0"/>
              <w:pageBreakBefore w:val="0"/>
              <w:widowControl w:val="0"/>
              <w:numPr>
                <w:ilvl w:val="0"/>
                <w:numId w:val="0"/>
              </w:numPr>
              <w:tabs>
                <w:tab w:val="left" w:pos="420"/>
              </w:tabs>
              <w:kinsoku/>
              <w:wordWrap/>
              <w:overflowPunct/>
              <w:topLinePunct w:val="0"/>
              <w:autoSpaceDE w:val="0"/>
              <w:autoSpaceDN w:val="0"/>
              <w:bidi w:val="0"/>
              <w:adjustRightInd w:val="0"/>
              <w:snapToGrid w:val="0"/>
              <w:spacing w:beforeLines="0" w:afterLines="0" w:line="240" w:lineRule="auto"/>
              <w:ind w:firstLine="0" w:firstLineChars="0"/>
              <w:jc w:val="left"/>
              <w:textAlignment w:val="auto"/>
              <w:outlineLvl w:val="9"/>
              <w:rPr>
                <w:rFonts w:hint="eastAsia" w:ascii="Times New Roman" w:hAnsi="Times New Roman" w:eastAsia="宋体"/>
                <w:color w:val="000000"/>
                <w:sz w:val="21"/>
                <w:lang w:val="zh-CN"/>
              </w:rPr>
            </w:pPr>
          </w:p>
        </w:tc>
      </w:tr>
    </w:tbl>
    <w:p>
      <w:pPr>
        <w:pStyle w:val="9"/>
        <w:pageBreakBefore w:val="0"/>
        <w:kinsoku/>
        <w:bidi w:val="0"/>
        <w:spacing w:after="0" w:line="560" w:lineRule="exact"/>
        <w:jc w:val="center"/>
        <w:textAlignment w:val="auto"/>
        <w:outlineLvl w:val="0"/>
        <w:rPr>
          <w:rFonts w:hint="eastAsia" w:ascii="Times New Roman" w:hAnsi="Times New Roman" w:eastAsia="楷体_GB2312" w:cs="楷体_GB2312"/>
          <w:b w:val="0"/>
          <w:bCs/>
          <w:color w:val="000000"/>
          <w:sz w:val="28"/>
          <w:szCs w:val="28"/>
          <w:highlight w:val="none"/>
          <w:lang w:eastAsia="zh-CN"/>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3"/>
        <w:gridCol w:w="811"/>
        <w:gridCol w:w="2727"/>
        <w:gridCol w:w="89"/>
        <w:gridCol w:w="1088"/>
        <w:gridCol w:w="983"/>
        <w:gridCol w:w="2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7"/>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8"/>
                <w:szCs w:val="28"/>
              </w:rPr>
            </w:pPr>
            <w:r>
              <w:rPr>
                <w:rFonts w:hint="eastAsia" w:ascii="Times New Roman" w:hAnsi="Times New Roman" w:eastAsia="黑体" w:cs="黑体"/>
                <w:b w:val="0"/>
                <w:bCs/>
                <w:color w:val="000000"/>
                <w:kern w:val="2"/>
                <w:sz w:val="28"/>
                <w:szCs w:val="28"/>
                <w:lang w:val="en-US" w:eastAsia="zh-CN" w:bidi="ar"/>
              </w:rPr>
              <w:t>□ 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294" w:type="dxa"/>
            <w:gridSpan w:val="2"/>
            <w:tcBorders>
              <w:top w:val="single" w:color="auto" w:sz="12" w:space="0"/>
              <w:left w:val="single" w:color="auto" w:sz="12" w:space="0"/>
              <w:bottom w:val="single" w:color="auto" w:sz="6" w:space="0"/>
              <w:right w:val="single" w:color="auto" w:sz="4"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黑体" w:cs="黑体"/>
                <w:color w:val="000000"/>
                <w:kern w:val="2"/>
                <w:sz w:val="21"/>
                <w:szCs w:val="21"/>
              </w:rPr>
            </w:pPr>
            <w:r>
              <w:rPr>
                <w:rFonts w:hint="eastAsia" w:ascii="Times New Roman" w:hAnsi="Times New Roman" w:eastAsia="宋体" w:cs="宋体"/>
                <w:color w:val="000000"/>
                <w:kern w:val="2"/>
                <w:sz w:val="21"/>
                <w:szCs w:val="21"/>
                <w:lang w:val="en-US" w:eastAsia="zh-CN" w:bidi="ar"/>
              </w:rPr>
              <w:t>注销原因</w:t>
            </w:r>
          </w:p>
        </w:tc>
        <w:tc>
          <w:tcPr>
            <w:tcW w:w="7791" w:type="dxa"/>
            <w:gridSpan w:val="5"/>
            <w:tcBorders>
              <w:top w:val="single" w:color="auto" w:sz="12" w:space="0"/>
              <w:left w:val="nil"/>
              <w:bottom w:val="single" w:color="auto" w:sz="6" w:space="0"/>
              <w:right w:val="single" w:color="auto"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firstLine="210" w:firstLineChars="10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 隶属企业（单位）决定撤销。          □ 被依法责令关闭。</w:t>
            </w:r>
          </w:p>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firstLine="105" w:firstLineChars="5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 xml:space="preserve"> □ 被登记机关依法吊销或撤销。        </w:t>
            </w:r>
            <w:r>
              <w:rPr>
                <w:rFonts w:hint="eastAsia" w:ascii="Times New Roman" w:hAnsi="Times New Roman" w:eastAsia="宋体" w:cs="宋体"/>
                <w:color w:val="000000"/>
                <w:kern w:val="2"/>
                <w:sz w:val="24"/>
                <w:szCs w:val="24"/>
                <w:lang w:val="en-US" w:eastAsia="zh-CN" w:bidi="ar"/>
              </w:rPr>
              <w:t xml:space="preserve">  </w:t>
            </w:r>
            <w:r>
              <w:rPr>
                <w:rFonts w:hint="eastAsia" w:ascii="Times New Roman" w:hAnsi="Times New Roman" w:eastAsia="宋体" w:cs="宋体"/>
                <w:color w:val="000000"/>
                <w:kern w:val="2"/>
                <w:sz w:val="21"/>
                <w:szCs w:val="21"/>
                <w:lang w:val="en-US" w:eastAsia="zh-CN" w:bidi="ar"/>
              </w:rPr>
              <w:t>□ 其它原因：</w:t>
            </w:r>
            <w:r>
              <w:rPr>
                <w:rFonts w:hint="eastAsia" w:ascii="Times New Roman" w:hAnsi="Times New Roman" w:eastAsia="宋体" w:cs="宋体"/>
                <w:color w:val="000000"/>
                <w:kern w:val="2"/>
                <w:sz w:val="21"/>
                <w:szCs w:val="21"/>
                <w:u w:val="singl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294" w:type="dxa"/>
            <w:gridSpan w:val="2"/>
            <w:tcBorders>
              <w:top w:val="single" w:color="auto" w:sz="6" w:space="0"/>
              <w:left w:val="single" w:color="auto" w:sz="12" w:space="0"/>
              <w:bottom w:val="single" w:color="auto" w:sz="6" w:space="0"/>
              <w:right w:val="single" w:color="auto" w:sz="4"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债权债务清理</w:t>
            </w:r>
          </w:p>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spacing w:val="-17"/>
                <w:kern w:val="2"/>
                <w:sz w:val="21"/>
                <w:szCs w:val="21"/>
                <w:lang w:val="en-US" w:eastAsia="zh-CN" w:bidi="ar"/>
              </w:rPr>
              <w:t>(</w:t>
            </w:r>
            <w:r>
              <w:rPr>
                <w:rFonts w:hint="eastAsia" w:ascii="Times New Roman" w:hAnsi="Times New Roman" w:eastAsia="宋体" w:cs="宋体"/>
                <w:color w:val="000000"/>
                <w:kern w:val="2"/>
                <w:sz w:val="21"/>
                <w:szCs w:val="21"/>
                <w:lang w:val="en-US" w:eastAsia="zh-CN" w:bidi="ar"/>
              </w:rPr>
              <w:t>限营业单位填写</w:t>
            </w:r>
            <w:r>
              <w:rPr>
                <w:rFonts w:hint="eastAsia" w:ascii="Times New Roman" w:hAnsi="Times New Roman" w:eastAsia="宋体" w:cs="宋体"/>
                <w:color w:val="000000"/>
                <w:spacing w:val="-17"/>
                <w:kern w:val="2"/>
                <w:sz w:val="21"/>
                <w:szCs w:val="21"/>
                <w:lang w:val="en-US" w:eastAsia="zh-CN" w:bidi="ar"/>
              </w:rPr>
              <w:t>）</w:t>
            </w:r>
          </w:p>
        </w:tc>
        <w:tc>
          <w:tcPr>
            <w:tcW w:w="7791" w:type="dxa"/>
            <w:gridSpan w:val="5"/>
            <w:tcBorders>
              <w:top w:val="single" w:color="auto" w:sz="6" w:space="0"/>
              <w:left w:val="nil"/>
              <w:bottom w:val="single" w:color="auto" w:sz="6" w:space="0"/>
              <w:right w:val="single" w:color="auto"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firstLine="210" w:firstLineChars="10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□主管部门或者清算组织负责清理债权债务  □债务清理完结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294" w:type="dxa"/>
            <w:gridSpan w:val="2"/>
            <w:tcBorders>
              <w:top w:val="single" w:color="auto" w:sz="6" w:space="0"/>
              <w:left w:val="single" w:color="auto" w:sz="12" w:space="0"/>
              <w:bottom w:val="single" w:color="auto" w:sz="6" w:space="0"/>
              <w:right w:val="single" w:color="auto" w:sz="4"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缴回公章情况</w:t>
            </w:r>
          </w:p>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spacing w:val="-17"/>
                <w:kern w:val="2"/>
                <w:sz w:val="21"/>
                <w:szCs w:val="21"/>
                <w:lang w:val="en-US" w:eastAsia="zh-CN" w:bidi="ar"/>
              </w:rPr>
              <w:t>(分公司、个人独资/合伙企业分支机构不填写）</w:t>
            </w:r>
          </w:p>
        </w:tc>
        <w:tc>
          <w:tcPr>
            <w:tcW w:w="7791" w:type="dxa"/>
            <w:gridSpan w:val="5"/>
            <w:tcBorders>
              <w:top w:val="single" w:color="auto" w:sz="6" w:space="0"/>
              <w:left w:val="nil"/>
              <w:bottom w:val="single" w:color="auto" w:sz="12" w:space="0"/>
              <w:right w:val="single" w:color="auto"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firstLine="210" w:firstLineChars="10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□已缴回                                □未缴回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10085" w:type="dxa"/>
            <w:gridSpan w:val="7"/>
            <w:tcBorders>
              <w:top w:val="single" w:color="auto" w:sz="12" w:space="0"/>
              <w:left w:val="single" w:color="auto" w:sz="12" w:space="0"/>
              <w:bottom w:val="single" w:color="000000" w:sz="12" w:space="0"/>
              <w:right w:val="single" w:color="auto"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黑体" w:cs="黑体"/>
                <w:color w:val="000000"/>
                <w:kern w:val="2"/>
                <w:sz w:val="28"/>
                <w:szCs w:val="28"/>
              </w:rPr>
            </w:pPr>
            <w:r>
              <w:rPr>
                <w:rFonts w:hint="eastAsia" w:ascii="Times New Roman" w:hAnsi="Times New Roman" w:eastAsia="黑体" w:cs="黑体"/>
                <w:b w:val="0"/>
                <w:bCs/>
                <w:color w:val="000000"/>
                <w:kern w:val="2"/>
                <w:sz w:val="28"/>
                <w:szCs w:val="28"/>
                <w:lang w:val="en-US" w:eastAsia="zh-CN" w:bidi="ar"/>
              </w:rPr>
              <w:t>□ 负责人信息（仅限设立登记或变更负责人填写）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2294" w:type="dxa"/>
            <w:gridSpan w:val="2"/>
            <w:tcBorders>
              <w:top w:val="single" w:color="000000" w:sz="12" w:space="0"/>
              <w:left w:val="single" w:color="000000" w:sz="12" w:space="0"/>
              <w:bottom w:val="single" w:color="000000" w:sz="6" w:space="0"/>
              <w:right w:val="single" w:color="000000" w:sz="6" w:space="0"/>
            </w:tcBorders>
            <w:noWrap w:val="0"/>
            <w:vAlign w:val="center"/>
          </w:tcPr>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姓    名</w:t>
            </w:r>
          </w:p>
        </w:tc>
        <w:tc>
          <w:tcPr>
            <w:tcW w:w="2727" w:type="dxa"/>
            <w:tcBorders>
              <w:top w:val="single" w:color="000000" w:sz="12" w:space="0"/>
              <w:left w:val="nil"/>
              <w:bottom w:val="single" w:color="000000" w:sz="6" w:space="0"/>
              <w:right w:val="single" w:color="000000" w:sz="6" w:space="0"/>
            </w:tcBorders>
            <w:noWrap w:val="0"/>
            <w:vAlign w:val="center"/>
          </w:tcPr>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p>
        </w:tc>
        <w:tc>
          <w:tcPr>
            <w:tcW w:w="2160" w:type="dxa"/>
            <w:gridSpan w:val="3"/>
            <w:tcBorders>
              <w:top w:val="single" w:color="000000" w:sz="12" w:space="0"/>
              <w:left w:val="nil"/>
              <w:bottom w:val="single" w:color="000000" w:sz="6" w:space="0"/>
              <w:right w:val="single" w:color="000000" w:sz="6" w:space="0"/>
            </w:tcBorders>
            <w:noWrap w:val="0"/>
            <w:vAlign w:val="center"/>
          </w:tcPr>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国别（地区）</w:t>
            </w:r>
          </w:p>
        </w:tc>
        <w:tc>
          <w:tcPr>
            <w:tcW w:w="2904" w:type="dxa"/>
            <w:tcBorders>
              <w:top w:val="single" w:color="000000" w:sz="12" w:space="0"/>
              <w:left w:val="nil"/>
              <w:bottom w:val="single" w:color="000000" w:sz="6" w:space="0"/>
              <w:right w:val="single" w:color="000000"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2294" w:type="dxa"/>
            <w:gridSpan w:val="2"/>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身份证件类型</w:t>
            </w:r>
          </w:p>
        </w:tc>
        <w:tc>
          <w:tcPr>
            <w:tcW w:w="2727" w:type="dxa"/>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p>
        </w:tc>
        <w:tc>
          <w:tcPr>
            <w:tcW w:w="2160" w:type="dxa"/>
            <w:gridSpan w:val="3"/>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身份证件号码</w:t>
            </w:r>
          </w:p>
        </w:tc>
        <w:tc>
          <w:tcPr>
            <w:tcW w:w="2904" w:type="dxa"/>
            <w:tcBorders>
              <w:top w:val="single" w:color="000000" w:sz="6" w:space="0"/>
              <w:left w:val="nil"/>
              <w:bottom w:val="single" w:color="000000" w:sz="6" w:space="0"/>
              <w:right w:val="single" w:color="000000"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2294" w:type="dxa"/>
            <w:gridSpan w:val="2"/>
            <w:tcBorders>
              <w:top w:val="single" w:color="000000" w:sz="6" w:space="0"/>
              <w:left w:val="single" w:color="000000" w:sz="12" w:space="0"/>
              <w:bottom w:val="single" w:color="000000" w:sz="6" w:space="0"/>
              <w:right w:val="single" w:color="000000" w:sz="6" w:space="0"/>
            </w:tcBorders>
            <w:noWrap w:val="0"/>
            <w:vAlign w:val="center"/>
          </w:tcPr>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固定电话</w:t>
            </w:r>
          </w:p>
        </w:tc>
        <w:tc>
          <w:tcPr>
            <w:tcW w:w="2727" w:type="dxa"/>
            <w:tcBorders>
              <w:top w:val="single" w:color="000000" w:sz="6" w:space="0"/>
              <w:left w:val="nil"/>
              <w:bottom w:val="single" w:color="auto" w:sz="6" w:space="0"/>
              <w:right w:val="single" w:color="000000" w:sz="6" w:space="0"/>
            </w:tcBorders>
            <w:noWrap w:val="0"/>
            <w:vAlign w:val="center"/>
          </w:tcPr>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p>
        </w:tc>
        <w:tc>
          <w:tcPr>
            <w:tcW w:w="2160" w:type="dxa"/>
            <w:gridSpan w:val="3"/>
            <w:tcBorders>
              <w:top w:val="single" w:color="000000" w:sz="6" w:space="0"/>
              <w:left w:val="nil"/>
              <w:bottom w:val="single" w:color="auto" w:sz="4" w:space="0"/>
              <w:right w:val="single" w:color="000000" w:sz="6" w:space="0"/>
            </w:tcBorders>
            <w:noWrap w:val="0"/>
            <w:vAlign w:val="center"/>
          </w:tcPr>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移动电话</w:t>
            </w:r>
          </w:p>
        </w:tc>
        <w:tc>
          <w:tcPr>
            <w:tcW w:w="2904" w:type="dxa"/>
            <w:tcBorders>
              <w:top w:val="single" w:color="000000" w:sz="6" w:space="0"/>
              <w:left w:val="nil"/>
              <w:bottom w:val="single" w:color="auto" w:sz="4" w:space="0"/>
              <w:right w:val="single" w:color="000000"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2294" w:type="dxa"/>
            <w:gridSpan w:val="2"/>
            <w:tcBorders>
              <w:top w:val="single" w:color="000000" w:sz="6" w:space="0"/>
              <w:left w:val="single" w:color="000000" w:sz="12" w:space="0"/>
              <w:bottom w:val="single" w:color="000000" w:sz="6" w:space="0"/>
              <w:right w:val="single" w:color="000000" w:sz="6" w:space="0"/>
            </w:tcBorders>
            <w:noWrap w:val="0"/>
            <w:vAlign w:val="center"/>
          </w:tcPr>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电子邮箱</w:t>
            </w:r>
          </w:p>
        </w:tc>
        <w:tc>
          <w:tcPr>
            <w:tcW w:w="7791" w:type="dxa"/>
            <w:gridSpan w:val="5"/>
            <w:tcBorders>
              <w:top w:val="single" w:color="auto" w:sz="6" w:space="0"/>
              <w:left w:val="nil"/>
              <w:bottom w:val="single" w:color="000000" w:sz="6" w:space="0"/>
              <w:right w:val="single" w:color="000000"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7" w:hRule="atLeast"/>
          <w:jc w:val="center"/>
        </w:trPr>
        <w:tc>
          <w:tcPr>
            <w:tcW w:w="10085" w:type="dxa"/>
            <w:gridSpan w:val="7"/>
            <w:tcBorders>
              <w:top w:val="single" w:color="000000" w:sz="6" w:space="0"/>
              <w:left w:val="single" w:color="000000" w:sz="12" w:space="0"/>
              <w:bottom w:val="single" w:color="000000" w:sz="6" w:space="0"/>
              <w:right w:val="single" w:color="000000" w:sz="12" w:space="0"/>
            </w:tcBorders>
            <w:noWrap w:val="0"/>
            <w:vAlign w:val="top"/>
          </w:tcPr>
          <w:p>
            <w:pPr>
              <w:pStyle w:val="5"/>
              <w:keepNext w:val="0"/>
              <w:keepLines w:val="0"/>
              <w:pageBreakBefore w:val="0"/>
              <w:widowControl w:val="0"/>
              <w:suppressLineNumbers w:val="0"/>
              <w:kinsoku/>
              <w:overflowPunct/>
              <w:topLinePunct w:val="0"/>
              <w:bidi w:val="0"/>
              <w:spacing w:before="0" w:beforeAutospacing="0" w:after="0" w:afterAutospacing="0" w:line="240" w:lineRule="auto"/>
              <w:ind w:left="0" w:right="0"/>
              <w:jc w:val="both"/>
              <w:textAlignment w:val="auto"/>
              <w:rPr>
                <w:rFonts w:hint="eastAsia" w:ascii="Times New Roman" w:hAnsi="Times New Roman" w:eastAsia="宋体" w:cs="宋体"/>
                <w:color w:val="000000"/>
                <w:kern w:val="2"/>
                <w:sz w:val="21"/>
                <w:szCs w:val="21"/>
              </w:rPr>
            </w:pPr>
          </w:p>
          <w:p>
            <w:pPr>
              <w:pStyle w:val="5"/>
              <w:keepNext w:val="0"/>
              <w:keepLines w:val="0"/>
              <w:pageBreakBefore w:val="0"/>
              <w:widowControl w:val="0"/>
              <w:suppressLineNumbers w:val="0"/>
              <w:kinsoku/>
              <w:overflowPunct/>
              <w:topLinePunct w:val="0"/>
              <w:bidi w:val="0"/>
              <w:spacing w:before="0" w:beforeAutospacing="0" w:after="0" w:afterAutospacing="0" w:line="240" w:lineRule="auto"/>
              <w:ind w:left="0" w:right="0"/>
              <w:jc w:val="both"/>
              <w:textAlignment w:val="auto"/>
              <w:rPr>
                <w:rFonts w:hint="eastAsia" w:ascii="Times New Roman" w:hAnsi="Times New Roman" w:eastAsia="宋体" w:cs="宋体"/>
                <w:color w:val="000000"/>
                <w:kern w:val="2"/>
                <w:sz w:val="21"/>
                <w:szCs w:val="21"/>
              </w:rPr>
            </w:pPr>
          </w:p>
          <w:p>
            <w:pPr>
              <w:pStyle w:val="5"/>
              <w:keepNext w:val="0"/>
              <w:keepLines w:val="0"/>
              <w:pageBreakBefore w:val="0"/>
              <w:widowControl w:val="0"/>
              <w:suppressLineNumbers w:val="0"/>
              <w:kinsoku/>
              <w:overflowPunct/>
              <w:topLinePunct w:val="0"/>
              <w:bidi w:val="0"/>
              <w:spacing w:before="0" w:beforeAutospacing="0" w:after="0" w:afterAutospacing="0" w:line="240" w:lineRule="auto"/>
              <w:ind w:left="0" w:right="0"/>
              <w:jc w:val="both"/>
              <w:textAlignment w:val="auto"/>
              <w:rPr>
                <w:rFonts w:hint="eastAsia" w:ascii="Times New Roman" w:hAnsi="Times New Roman" w:eastAsia="宋体" w:cs="宋体"/>
                <w:color w:val="000000"/>
                <w:kern w:val="2"/>
                <w:sz w:val="21"/>
                <w:szCs w:val="21"/>
              </w:rPr>
            </w:pPr>
          </w:p>
          <w:p>
            <w:pPr>
              <w:pStyle w:val="5"/>
              <w:keepNext w:val="0"/>
              <w:keepLines w:val="0"/>
              <w:pageBreakBefore w:val="0"/>
              <w:widowControl w:val="0"/>
              <w:suppressLineNumbers w:val="0"/>
              <w:kinsoku/>
              <w:overflowPunct/>
              <w:topLinePunct w:val="0"/>
              <w:bidi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7"/>
            <w:tcBorders>
              <w:top w:val="single" w:color="000000" w:sz="6" w:space="0"/>
              <w:left w:val="single" w:color="000000" w:sz="12" w:space="0"/>
              <w:bottom w:val="single" w:color="000000" w:sz="6" w:space="0"/>
              <w:right w:val="single" w:color="000000"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lang w:val="en-US" w:eastAsia="zh-CN" w:bidi="ar"/>
              </w:rPr>
            </w:pPr>
            <w:r>
              <w:rPr>
                <w:rFonts w:hint="eastAsia" w:ascii="Times New Roman" w:hAnsi="Times New Roman" w:eastAsia="宋体" w:cs="宋体"/>
                <w:color w:val="000000"/>
                <w:kern w:val="2"/>
                <w:sz w:val="21"/>
                <w:szCs w:val="21"/>
                <w:lang w:val="en-US" w:eastAsia="zh-CN" w:bidi="ar"/>
              </w:rPr>
              <w:t>拟任负责人签字：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2" w:hRule="atLeast"/>
          <w:jc w:val="center"/>
        </w:trPr>
        <w:tc>
          <w:tcPr>
            <w:tcW w:w="10085" w:type="dxa"/>
            <w:gridSpan w:val="7"/>
            <w:tcBorders>
              <w:top w:val="single" w:color="000000" w:sz="6" w:space="0"/>
              <w:left w:val="single" w:color="000000" w:sz="12" w:space="0"/>
              <w:bottom w:val="single" w:color="000000" w:sz="12" w:space="0"/>
              <w:right w:val="single" w:color="000000" w:sz="12" w:space="0"/>
            </w:tcBorders>
            <w:noWrap w:val="0"/>
            <w:vAlign w:val="center"/>
          </w:tcPr>
          <w:p>
            <w:pPr>
              <w:keepNext w:val="0"/>
              <w:keepLines w:val="0"/>
              <w:pageBreakBefore w:val="0"/>
              <w:widowControl w:val="0"/>
              <w:suppressLineNumbers w:val="0"/>
              <w:kinsoku/>
              <w:overflowPunct/>
              <w:topLinePunct w:val="0"/>
              <w:bidi w:val="0"/>
              <w:spacing w:before="0" w:beforeAutospacing="0" w:after="0" w:afterAutospacing="0" w:line="240" w:lineRule="auto"/>
              <w:ind w:left="0" w:right="0" w:firstLine="420" w:firstLineChars="20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负责人任免文件</w:t>
            </w:r>
          </w:p>
          <w:p>
            <w:pPr>
              <w:keepNext w:val="0"/>
              <w:keepLines w:val="0"/>
              <w:pageBreakBefore w:val="0"/>
              <w:widowControl w:val="0"/>
              <w:suppressLineNumbers w:val="0"/>
              <w:kinsoku/>
              <w:overflowPunct/>
              <w:topLinePunct w:val="0"/>
              <w:bidi w:val="0"/>
              <w:spacing w:before="0" w:beforeAutospacing="0" w:after="0" w:afterAutospacing="0" w:line="240" w:lineRule="auto"/>
              <w:ind w:left="0" w:right="0" w:firstLine="482"/>
              <w:jc w:val="both"/>
              <w:textAlignment w:val="auto"/>
              <w:rPr>
                <w:rFonts w:hint="eastAsia" w:ascii="Times New Roman" w:hAnsi="Times New Roman" w:eastAsia="宋体" w:cs="Courier New"/>
                <w:color w:val="000000"/>
                <w:kern w:val="2"/>
                <w:sz w:val="21"/>
                <w:szCs w:val="21"/>
              </w:rPr>
            </w:pPr>
            <w:r>
              <w:rPr>
                <w:rFonts w:hint="eastAsia" w:ascii="Times New Roman" w:hAnsi="Times New Roman" w:eastAsia="宋体" w:cs="宋体"/>
                <w:color w:val="000000"/>
                <w:kern w:val="2"/>
                <w:sz w:val="21"/>
                <w:szCs w:val="21"/>
                <w:lang w:val="en-US" w:eastAsia="zh-CN" w:bidi="ar"/>
              </w:rPr>
              <w:t>□</w:t>
            </w:r>
            <w:r>
              <w:rPr>
                <w:rFonts w:hint="eastAsia" w:ascii="Times New Roman" w:hAnsi="Times New Roman" w:eastAsia="宋体" w:cs="Courier New"/>
                <w:color w:val="000000"/>
                <w:kern w:val="2"/>
                <w:sz w:val="21"/>
                <w:szCs w:val="21"/>
                <w:lang w:val="en-US" w:eastAsia="zh-CN" w:bidi="ar"/>
              </w:rPr>
              <w:t>经决定，免去</w:t>
            </w:r>
            <w:r>
              <w:rPr>
                <w:rFonts w:hint="eastAsia" w:ascii="Times New Roman" w:hAnsi="Times New Roman" w:eastAsia="宋体" w:cs="Courier New"/>
                <w:color w:val="000000"/>
                <w:kern w:val="2"/>
                <w:sz w:val="21"/>
                <w:szCs w:val="21"/>
                <w:u w:val="single"/>
                <w:lang w:val="en-US" w:eastAsia="zh-CN" w:bidi="ar"/>
              </w:rPr>
              <w:t xml:space="preserve">                   </w:t>
            </w:r>
            <w:r>
              <w:rPr>
                <w:rFonts w:hint="eastAsia" w:ascii="Times New Roman" w:hAnsi="Times New Roman" w:eastAsia="宋体" w:cs="Courier New"/>
                <w:color w:val="000000"/>
                <w:kern w:val="2"/>
                <w:sz w:val="21"/>
                <w:szCs w:val="21"/>
                <w:lang w:val="en-US" w:eastAsia="zh-CN" w:bidi="ar"/>
              </w:rPr>
              <w:t>的负责人职务。</w:t>
            </w:r>
          </w:p>
          <w:p>
            <w:pPr>
              <w:keepNext w:val="0"/>
              <w:keepLines w:val="0"/>
              <w:pageBreakBefore w:val="0"/>
              <w:widowControl w:val="0"/>
              <w:suppressLineNumbers w:val="0"/>
              <w:kinsoku/>
              <w:overflowPunct/>
              <w:topLinePunct w:val="0"/>
              <w:bidi w:val="0"/>
              <w:spacing w:before="0" w:beforeAutospacing="0" w:after="0" w:afterAutospacing="0" w:line="240" w:lineRule="auto"/>
              <w:ind w:left="0" w:right="0" w:firstLine="482"/>
              <w:jc w:val="both"/>
              <w:textAlignment w:val="auto"/>
              <w:rPr>
                <w:rFonts w:hint="eastAsia" w:ascii="Times New Roman" w:hAnsi="Times New Roman" w:eastAsia="宋体" w:cs="Courier New"/>
                <w:color w:val="000000"/>
                <w:kern w:val="2"/>
                <w:sz w:val="24"/>
                <w:szCs w:val="24"/>
              </w:rPr>
            </w:pPr>
            <w:r>
              <w:rPr>
                <w:rFonts w:hint="eastAsia" w:ascii="Times New Roman" w:hAnsi="Times New Roman" w:eastAsia="宋体" w:cs="宋体"/>
                <w:color w:val="000000"/>
                <w:kern w:val="2"/>
                <w:sz w:val="21"/>
                <w:szCs w:val="21"/>
                <w:lang w:val="en-US" w:eastAsia="zh-CN" w:bidi="ar"/>
              </w:rPr>
              <w:t>□</w:t>
            </w:r>
            <w:r>
              <w:rPr>
                <w:rFonts w:hint="eastAsia" w:ascii="Times New Roman" w:hAnsi="Times New Roman" w:eastAsia="宋体" w:cs="Courier New"/>
                <w:color w:val="000000"/>
                <w:kern w:val="2"/>
                <w:sz w:val="21"/>
                <w:szCs w:val="21"/>
                <w:lang w:val="en-US" w:eastAsia="zh-CN" w:bidi="ar"/>
              </w:rPr>
              <w:t>经决定，兹任命</w:t>
            </w:r>
            <w:r>
              <w:rPr>
                <w:rFonts w:hint="eastAsia" w:ascii="Times New Roman" w:hAnsi="Times New Roman" w:eastAsia="宋体" w:cs="Courier New"/>
                <w:color w:val="000000"/>
                <w:kern w:val="2"/>
                <w:sz w:val="21"/>
                <w:szCs w:val="21"/>
                <w:u w:val="single"/>
                <w:lang w:val="en-US" w:eastAsia="zh-CN" w:bidi="ar"/>
              </w:rPr>
              <w:t xml:space="preserve">                 </w:t>
            </w:r>
            <w:r>
              <w:rPr>
                <w:rFonts w:hint="eastAsia" w:ascii="Times New Roman" w:hAnsi="Times New Roman" w:eastAsia="宋体" w:cs="Courier New"/>
                <w:color w:val="000000"/>
                <w:kern w:val="2"/>
                <w:sz w:val="21"/>
                <w:szCs w:val="21"/>
                <w:lang w:val="en-US" w:eastAsia="zh-CN" w:bidi="ar"/>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7"/>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suppressLineNumbers w:val="0"/>
              <w:kinsoku/>
              <w:overflowPunct/>
              <w:topLinePunct w:val="0"/>
              <w:bidi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黑体" w:cs="黑体"/>
                <w:b w:val="0"/>
                <w:bCs/>
                <w:color w:val="000000"/>
                <w:kern w:val="2"/>
                <w:sz w:val="28"/>
                <w:szCs w:val="28"/>
                <w:lang w:val="en-US" w:eastAsia="zh-CN" w:bidi="ar"/>
              </w:rPr>
              <w:t>□ 指定代表/委托代理人（必填项）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1483" w:type="dxa"/>
            <w:tcBorders>
              <w:top w:val="single" w:color="000000" w:sz="12" w:space="0"/>
              <w:left w:val="single" w:color="000000" w:sz="12" w:space="0"/>
              <w:bottom w:val="single" w:color="auto" w:sz="6" w:space="0"/>
              <w:right w:val="single" w:color="auto" w:sz="4"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firstLine="105" w:firstLineChars="50"/>
              <w:jc w:val="center"/>
              <w:textAlignment w:val="auto"/>
              <w:rPr>
                <w:rFonts w:hint="eastAsia" w:ascii="Times New Roman" w:hAnsi="Times New Roman" w:eastAsia="黑体" w:cs="黑体"/>
                <w:b/>
                <w:color w:val="000000"/>
                <w:kern w:val="2"/>
                <w:sz w:val="21"/>
                <w:szCs w:val="21"/>
              </w:rPr>
            </w:pPr>
          </w:p>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firstLine="105" w:firstLineChars="50"/>
              <w:jc w:val="center"/>
              <w:textAlignment w:val="auto"/>
              <w:rPr>
                <w:rFonts w:hint="eastAsia" w:ascii="Times New Roman" w:hAnsi="Times New Roman" w:eastAsia="黑体" w:cs="黑体"/>
                <w:b/>
                <w:color w:val="000000"/>
                <w:kern w:val="2"/>
                <w:sz w:val="21"/>
                <w:szCs w:val="21"/>
              </w:rPr>
            </w:pPr>
            <w:r>
              <w:rPr>
                <w:rFonts w:hint="eastAsia" w:ascii="Times New Roman" w:hAnsi="Times New Roman" w:eastAsia="宋体" w:cs="宋体"/>
                <w:color w:val="000000"/>
                <w:kern w:val="2"/>
                <w:sz w:val="21"/>
                <w:szCs w:val="21"/>
                <w:lang w:val="en-US" w:eastAsia="zh-CN" w:bidi="ar"/>
              </w:rPr>
              <w:t>委托权限</w:t>
            </w:r>
          </w:p>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jc w:val="center"/>
              <w:textAlignment w:val="auto"/>
              <w:rPr>
                <w:rFonts w:hint="eastAsia" w:ascii="Times New Roman" w:hAnsi="Times New Roman" w:eastAsia="黑体" w:cs="黑体"/>
                <w:b/>
                <w:color w:val="000000"/>
                <w:kern w:val="2"/>
                <w:sz w:val="21"/>
                <w:szCs w:val="21"/>
              </w:rPr>
            </w:pPr>
          </w:p>
        </w:tc>
        <w:tc>
          <w:tcPr>
            <w:tcW w:w="8602" w:type="dxa"/>
            <w:gridSpan w:val="6"/>
            <w:tcBorders>
              <w:top w:val="single" w:color="000000" w:sz="12" w:space="0"/>
              <w:left w:val="nil"/>
              <w:bottom w:val="single" w:color="auto" w:sz="6" w:space="0"/>
              <w:right w:val="single" w:color="000000" w:sz="12" w:space="0"/>
            </w:tcBorders>
            <w:noWrap w:val="0"/>
            <w:vAlign w:val="center"/>
          </w:tcPr>
          <w:p>
            <w:pPr>
              <w:keepNext w:val="0"/>
              <w:keepLines w:val="0"/>
              <w:pageBreakBefore w:val="0"/>
              <w:widowControl w:val="0"/>
              <w:suppressLineNumbers w:val="0"/>
              <w:kinsoku/>
              <w:overflowPunct/>
              <w:topLinePunct w:val="0"/>
              <w:bidi w:val="0"/>
              <w:spacing w:before="0" w:beforeAutospacing="0" w:after="0" w:afterAutospacing="0" w:line="240" w:lineRule="auto"/>
              <w:ind w:left="0" w:right="0" w:firstLine="420" w:firstLineChars="20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1、同意□不同意□核对登记材料、许可（备案）材料中的复印件并签署核对意见；</w:t>
            </w:r>
          </w:p>
          <w:p>
            <w:pPr>
              <w:keepNext w:val="0"/>
              <w:keepLines w:val="0"/>
              <w:pageBreakBefore w:val="0"/>
              <w:widowControl w:val="0"/>
              <w:suppressLineNumbers w:val="0"/>
              <w:kinsoku/>
              <w:overflowPunct/>
              <w:topLinePunct w:val="0"/>
              <w:bidi w:val="0"/>
              <w:spacing w:before="0" w:beforeAutospacing="0" w:after="0" w:afterAutospacing="0" w:line="240" w:lineRule="auto"/>
              <w:ind w:left="0" w:right="0" w:firstLine="420" w:firstLineChars="200"/>
              <w:jc w:val="both"/>
              <w:textAlignment w:val="auto"/>
              <w:outlineLvl w:val="0"/>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2、同意□不同意□修改企业自备文件的错误；</w:t>
            </w:r>
          </w:p>
          <w:p>
            <w:pPr>
              <w:keepNext w:val="0"/>
              <w:keepLines w:val="0"/>
              <w:pageBreakBefore w:val="0"/>
              <w:widowControl w:val="0"/>
              <w:suppressLineNumbers w:val="0"/>
              <w:kinsoku/>
              <w:overflowPunct/>
              <w:topLinePunct w:val="0"/>
              <w:bidi w:val="0"/>
              <w:spacing w:before="0" w:beforeAutospacing="0" w:after="0" w:afterAutospacing="0" w:line="240" w:lineRule="auto"/>
              <w:ind w:left="0" w:right="0" w:firstLine="420" w:firstLineChars="20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3、同意□不同意□修改有关表格的填写错误；</w:t>
            </w:r>
          </w:p>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firstLine="420" w:firstLineChars="200"/>
              <w:jc w:val="both"/>
              <w:textAlignment w:val="auto"/>
              <w:rPr>
                <w:rFonts w:hint="eastAsia" w:ascii="Times New Roman" w:hAnsi="Times New Roman" w:eastAsia="黑体" w:cs="黑体"/>
                <w:b/>
                <w:color w:val="000000"/>
                <w:kern w:val="2"/>
                <w:sz w:val="21"/>
                <w:szCs w:val="21"/>
              </w:rPr>
            </w:pPr>
            <w:r>
              <w:rPr>
                <w:rFonts w:hint="eastAsia" w:ascii="Times New Roman" w:hAnsi="Times New Roman" w:eastAsia="宋体" w:cs="宋体"/>
                <w:color w:val="000000"/>
                <w:kern w:val="2"/>
                <w:sz w:val="21"/>
                <w:szCs w:val="21"/>
                <w:lang w:val="en-US" w:eastAsia="zh-CN" w:bidi="ar"/>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1483" w:type="dxa"/>
            <w:tcBorders>
              <w:top w:val="single" w:color="auto" w:sz="6" w:space="0"/>
              <w:left w:val="single" w:color="000000" w:sz="12" w:space="0"/>
              <w:bottom w:val="single" w:color="auto" w:sz="6" w:space="0"/>
              <w:right w:val="single" w:color="auto" w:sz="4"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固定电话</w:t>
            </w:r>
          </w:p>
        </w:tc>
        <w:tc>
          <w:tcPr>
            <w:tcW w:w="3627" w:type="dxa"/>
            <w:gridSpan w:val="3"/>
            <w:tcBorders>
              <w:top w:val="single" w:color="auto" w:sz="6" w:space="0"/>
              <w:left w:val="nil"/>
              <w:bottom w:val="single" w:color="auto" w:sz="6" w:space="0"/>
              <w:right w:val="single" w:color="auto" w:sz="4"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jc w:val="center"/>
              <w:textAlignment w:val="auto"/>
              <w:rPr>
                <w:rFonts w:hint="default" w:ascii="Times New Roman" w:hAnsi="Times New Roman" w:eastAsia="华文中宋" w:cs="华文中宋"/>
                <w:color w:val="000000"/>
                <w:kern w:val="2"/>
                <w:sz w:val="21"/>
                <w:szCs w:val="21"/>
                <w:u w:val="single"/>
              </w:rPr>
            </w:pPr>
          </w:p>
        </w:tc>
        <w:tc>
          <w:tcPr>
            <w:tcW w:w="1088" w:type="dxa"/>
            <w:tcBorders>
              <w:top w:val="single" w:color="auto" w:sz="6" w:space="0"/>
              <w:left w:val="nil"/>
              <w:bottom w:val="single" w:color="auto" w:sz="6" w:space="0"/>
              <w:right w:val="single" w:color="auto" w:sz="4"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移动电话</w:t>
            </w:r>
          </w:p>
        </w:tc>
        <w:tc>
          <w:tcPr>
            <w:tcW w:w="3887" w:type="dxa"/>
            <w:gridSpan w:val="2"/>
            <w:tcBorders>
              <w:top w:val="single" w:color="auto" w:sz="6" w:space="0"/>
              <w:left w:val="nil"/>
              <w:bottom w:val="single" w:color="auto" w:sz="6" w:space="0"/>
              <w:right w:val="single" w:color="000000"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firstLine="105" w:firstLineChars="50"/>
              <w:jc w:val="both"/>
              <w:textAlignment w:val="auto"/>
              <w:rPr>
                <w:rFonts w:hint="default" w:ascii="Times New Roman" w:hAnsi="Times New Roman" w:eastAsia="华文中宋" w:cs="华文中宋"/>
                <w:color w:val="000000"/>
                <w:kern w:val="2"/>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8" w:hRule="atLeast"/>
          <w:jc w:val="center"/>
        </w:trPr>
        <w:tc>
          <w:tcPr>
            <w:tcW w:w="10085" w:type="dxa"/>
            <w:gridSpan w:val="7"/>
            <w:tcBorders>
              <w:top w:val="single" w:color="auto" w:sz="6" w:space="0"/>
              <w:left w:val="single" w:color="000000" w:sz="12" w:space="0"/>
              <w:bottom w:val="single" w:color="auto" w:sz="6" w:space="0"/>
              <w:right w:val="single" w:color="000000"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jc w:val="both"/>
              <w:textAlignment w:val="auto"/>
              <w:rPr>
                <w:rFonts w:hint="default" w:ascii="Times New Roman" w:hAnsi="Times New Roman" w:eastAsia="华文中宋" w:cs="华文中宋"/>
                <w:color w:val="000000"/>
                <w:kern w:val="2"/>
                <w:sz w:val="21"/>
                <w:szCs w:val="21"/>
                <w:u w:val="single"/>
              </w:rPr>
            </w:pPr>
          </w:p>
          <w:p>
            <w:pPr>
              <w:keepNext w:val="0"/>
              <w:keepLines w:val="0"/>
              <w:pageBreakBefore w:val="0"/>
              <w:widowControl w:val="0"/>
              <w:suppressLineNumbers w:val="0"/>
              <w:kinsoku/>
              <w:overflowPunct/>
              <w:topLinePunct w:val="0"/>
              <w:bidi w:val="0"/>
              <w:spacing w:before="156" w:beforeLines="50" w:beforeAutospacing="0" w:after="0" w:afterAutospacing="0" w:line="240" w:lineRule="auto"/>
              <w:ind w:left="0" w:right="0"/>
              <w:jc w:val="center"/>
              <w:textAlignment w:val="auto"/>
              <w:rPr>
                <w:rFonts w:hint="default" w:ascii="Times New Roman" w:hAnsi="Times New Roman" w:eastAsia="华文中宋" w:cs="华文中宋"/>
                <w:color w:val="000000"/>
                <w:kern w:val="2"/>
                <w:sz w:val="21"/>
                <w:szCs w:val="21"/>
                <w:u w:val="single"/>
              </w:rPr>
            </w:pPr>
            <w:r>
              <w:rPr>
                <w:rFonts w:hint="eastAsia" w:ascii="Times New Roman" w:hAnsi="Times New Roman" w:eastAsia="宋体" w:cs="宋体"/>
                <w:color w:val="000000"/>
                <w:kern w:val="2"/>
                <w:sz w:val="21"/>
                <w:szCs w:val="21"/>
                <w:lang w:val="en-US" w:eastAsia="zh-CN" w:bidi="ar"/>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6" w:hRule="atLeast"/>
          <w:jc w:val="center"/>
        </w:trPr>
        <w:tc>
          <w:tcPr>
            <w:tcW w:w="10085" w:type="dxa"/>
            <w:gridSpan w:val="7"/>
            <w:tcBorders>
              <w:top w:val="single" w:color="auto" w:sz="6" w:space="0"/>
              <w:left w:val="single" w:color="000000" w:sz="12" w:space="0"/>
              <w:bottom w:val="single" w:color="000000" w:sz="12" w:space="0"/>
              <w:right w:val="single" w:color="000000"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指定代表/委托代理人签字：</w:t>
            </w:r>
          </w:p>
          <w:p>
            <w:pPr>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240" w:lineRule="auto"/>
              <w:ind w:left="0" w:right="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7"/>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suppressLineNumbers w:val="0"/>
              <w:kinsoku/>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宋体"/>
                <w:color w:val="000000"/>
                <w:kern w:val="2"/>
                <w:sz w:val="28"/>
                <w:szCs w:val="28"/>
              </w:rPr>
            </w:pPr>
            <w:r>
              <w:rPr>
                <w:rFonts w:hint="eastAsia" w:ascii="Times New Roman" w:hAnsi="Times New Roman" w:eastAsia="黑体" w:cs="黑体"/>
                <w:b w:val="0"/>
                <w:bCs/>
                <w:color w:val="000000"/>
                <w:kern w:val="2"/>
                <w:sz w:val="28"/>
                <w:szCs w:val="28"/>
                <w:lang w:val="en-US" w:eastAsia="zh-CN" w:bidi="ar"/>
              </w:rPr>
              <w:t>□ 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49" w:hRule="atLeast"/>
          <w:jc w:val="center"/>
        </w:trPr>
        <w:tc>
          <w:tcPr>
            <w:tcW w:w="10085" w:type="dxa"/>
            <w:gridSpan w:val="7"/>
            <w:tcBorders>
              <w:top w:val="single" w:color="auto" w:sz="12" w:space="0"/>
              <w:left w:val="single" w:color="auto" w:sz="12" w:space="0"/>
              <w:bottom w:val="single" w:color="auto" w:sz="12" w:space="0"/>
              <w:right w:val="single" w:color="auto" w:sz="12" w:space="0"/>
            </w:tcBorders>
            <w:noWrap w:val="0"/>
            <w:vAlign w:val="center"/>
          </w:tcPr>
          <w:p>
            <w:pPr>
              <w:pStyle w:val="5"/>
              <w:keepNext w:val="0"/>
              <w:keepLines w:val="0"/>
              <w:pageBreakBefore w:val="0"/>
              <w:widowControl w:val="0"/>
              <w:numPr>
                <w:ilvl w:val="0"/>
                <w:numId w:val="2"/>
              </w:numPr>
              <w:suppressLineNumbers w:val="0"/>
              <w:kinsoku/>
              <w:overflowPunct/>
              <w:topLinePunct w:val="0"/>
              <w:bidi w:val="0"/>
              <w:adjustRightInd w:val="0"/>
              <w:snapToGrid w:val="0"/>
              <w:spacing w:before="0" w:beforeAutospacing="0" w:after="0" w:afterAutospacing="0" w:line="240" w:lineRule="auto"/>
              <w:ind w:left="0" w:right="0" w:firstLine="420" w:firstLineChars="20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本申请人和签字人承诺提交的“一照通行”材料文件和填报的信息真实、完整、有效，未隐瞒有关情况，对申请材料实质内容及反映情况的真实性负责，并承担相应的法律责任；</w:t>
            </w:r>
          </w:p>
          <w:p>
            <w:pPr>
              <w:pStyle w:val="5"/>
              <w:keepNext w:val="0"/>
              <w:keepLines w:val="0"/>
              <w:pageBreakBefore w:val="0"/>
              <w:widowControl w:val="0"/>
              <w:numPr>
                <w:ilvl w:val="0"/>
                <w:numId w:val="2"/>
              </w:numPr>
              <w:suppressLineNumbers w:val="0"/>
              <w:kinsoku/>
              <w:overflowPunct/>
              <w:topLinePunct w:val="0"/>
              <w:bidi w:val="0"/>
              <w:adjustRightInd w:val="0"/>
              <w:snapToGrid w:val="0"/>
              <w:spacing w:before="0" w:beforeAutospacing="0" w:after="0" w:afterAutospacing="0" w:line="240" w:lineRule="auto"/>
              <w:ind w:left="0" w:right="0" w:firstLine="420" w:firstLineChars="20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本申请人和签字人同意采用电子邮件/短信的方式接受送达行政许可决定文书，接收送达的电子邮箱/手机号码为__________________________。以发送方设备显示发送成功视为送达，以电子文书到达指定邮箱</w:t>
            </w:r>
            <w:r>
              <w:rPr>
                <w:rFonts w:hint="default" w:ascii="Times New Roman" w:hAnsi="Times New Roman" w:eastAsia="宋体" w:cs="Times New Roman"/>
                <w:color w:val="000000"/>
                <w:kern w:val="2"/>
                <w:sz w:val="21"/>
                <w:szCs w:val="21"/>
                <w:lang w:val="en-US" w:eastAsia="zh-CN" w:bidi="ar"/>
              </w:rPr>
              <w:t>/</w:t>
            </w:r>
            <w:r>
              <w:rPr>
                <w:rFonts w:hint="eastAsia" w:ascii="Times New Roman" w:hAnsi="Times New Roman" w:eastAsia="宋体" w:cs="宋体"/>
                <w:color w:val="000000"/>
                <w:kern w:val="2"/>
                <w:sz w:val="21"/>
                <w:szCs w:val="21"/>
                <w:lang w:val="en-US" w:eastAsia="zh-CN" w:bidi="ar"/>
              </w:rPr>
              <w:t>手机号码的日期为送达日期。承诺提供的电子邮箱/手机号码是有效的、正确的，若提供的电子邮箱</w:t>
            </w:r>
            <w:r>
              <w:rPr>
                <w:rFonts w:hint="default" w:ascii="Times New Roman" w:hAnsi="Times New Roman" w:eastAsia="宋体" w:cs="Times New Roman"/>
                <w:color w:val="000000"/>
                <w:kern w:val="2"/>
                <w:sz w:val="21"/>
                <w:szCs w:val="21"/>
                <w:lang w:val="en-US" w:eastAsia="zh-CN" w:bidi="ar"/>
              </w:rPr>
              <w:t>/</w:t>
            </w:r>
            <w:r>
              <w:rPr>
                <w:rFonts w:hint="eastAsia" w:ascii="Times New Roman" w:hAnsi="Times New Roman" w:eastAsia="宋体" w:cs="宋体"/>
                <w:color w:val="000000"/>
                <w:kern w:val="2"/>
                <w:sz w:val="21"/>
                <w:szCs w:val="21"/>
                <w:lang w:val="en-US" w:eastAsia="zh-CN" w:bidi="ar"/>
              </w:rPr>
              <w:t>手机号码不确切，使行政许可决定文书无法送达或者未及时送达，并自行承担由此可能产生的后果。</w:t>
            </w:r>
          </w:p>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right="0"/>
              <w:jc w:val="both"/>
              <w:textAlignment w:val="auto"/>
              <w:rPr>
                <w:rFonts w:hint="eastAsia" w:ascii="Times New Roman" w:hAnsi="Times New Roman" w:eastAsia="宋体" w:cs="宋体"/>
                <w:color w:val="000000"/>
                <w:kern w:val="2"/>
                <w:sz w:val="21"/>
                <w:szCs w:val="21"/>
              </w:rPr>
            </w:pPr>
          </w:p>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right="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法定代表人（隶属企业投资人/合伙企业执行事务合伙人或委派代表）签字：</w:t>
            </w:r>
          </w:p>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right="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合伙企业全体合伙人签署（仅限于合伙企业分支机构设立登记或变更负责人）：</w:t>
            </w:r>
          </w:p>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right="0"/>
              <w:jc w:val="both"/>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连锁总部签署意见（法定代表人签字，加盖总部公章）：</w:t>
            </w:r>
          </w:p>
          <w:p>
            <w:pPr>
              <w:pStyle w:val="5"/>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right="0"/>
              <w:jc w:val="both"/>
              <w:textAlignment w:val="auto"/>
              <w:rPr>
                <w:rFonts w:hint="eastAsia" w:ascii="Times New Roman" w:hAnsi="Times New Roman" w:eastAsia="宋体" w:cs="宋体"/>
                <w:color w:val="000000"/>
                <w:kern w:val="2"/>
                <w:sz w:val="21"/>
                <w:szCs w:val="21"/>
              </w:rPr>
            </w:pPr>
          </w:p>
          <w:p>
            <w:pPr>
              <w:pStyle w:val="5"/>
              <w:keepNext w:val="0"/>
              <w:keepLines w:val="0"/>
              <w:pageBreakBefore w:val="0"/>
              <w:widowControl w:val="0"/>
              <w:suppressLineNumbers w:val="0"/>
              <w:kinsoku/>
              <w:overflowPunct/>
              <w:topLinePunct w:val="0"/>
              <w:bidi w:val="0"/>
              <w:spacing w:before="0" w:beforeAutospacing="0" w:after="156" w:afterAutospacing="0" w:line="240" w:lineRule="auto"/>
              <w:ind w:left="0" w:right="0"/>
              <w:jc w:val="right"/>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 xml:space="preserve">                                                                        隶属企业（单位）盖章</w:t>
            </w:r>
          </w:p>
          <w:p>
            <w:pPr>
              <w:pStyle w:val="5"/>
              <w:keepNext w:val="0"/>
              <w:keepLines w:val="0"/>
              <w:pageBreakBefore w:val="0"/>
              <w:widowControl w:val="0"/>
              <w:suppressLineNumbers w:val="0"/>
              <w:kinsoku/>
              <w:wordWrap w:val="0"/>
              <w:overflowPunct/>
              <w:topLinePunct w:val="0"/>
              <w:bidi w:val="0"/>
              <w:adjustRightInd w:val="0"/>
              <w:snapToGrid w:val="0"/>
              <w:spacing w:before="0" w:beforeAutospacing="0" w:after="0" w:afterAutospacing="0" w:line="240" w:lineRule="auto"/>
              <w:ind w:left="0" w:right="0"/>
              <w:jc w:val="right"/>
              <w:textAlignment w:val="auto"/>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 xml:space="preserve">年   月    日     </w:t>
            </w:r>
          </w:p>
        </w:tc>
      </w:tr>
    </w:tbl>
    <w:p>
      <w:pPr>
        <w:pStyle w:val="5"/>
        <w:keepNext w:val="0"/>
        <w:keepLines w:val="0"/>
        <w:pageBreakBefore w:val="0"/>
        <w:widowControl w:val="0"/>
        <w:suppressLineNumbers w:val="0"/>
        <w:kinsoku/>
        <w:bidi w:val="0"/>
        <w:spacing w:before="0" w:beforeAutospacing="0" w:after="0" w:afterAutospacing="0" w:line="560" w:lineRule="exact"/>
        <w:ind w:left="0" w:right="0"/>
        <w:jc w:val="both"/>
        <w:outlineLvl w:val="0"/>
        <w:rPr>
          <w:rFonts w:hint="eastAsia" w:ascii="Times New Roman" w:hAnsi="Times New Roman" w:eastAsia="仿宋_GB2312" w:cs="仿宋_GB2312"/>
          <w:color w:val="000000"/>
          <w:kern w:val="2"/>
          <w:sz w:val="28"/>
          <w:szCs w:val="28"/>
          <w:lang w:val="en-US" w:eastAsia="zh-CN" w:bidi="ar"/>
        </w:rPr>
      </w:pPr>
    </w:p>
    <w:p>
      <w:pPr>
        <w:pStyle w:val="5"/>
        <w:keepNext w:val="0"/>
        <w:keepLines w:val="0"/>
        <w:pageBreakBefore w:val="0"/>
        <w:widowControl w:val="0"/>
        <w:suppressLineNumbers w:val="0"/>
        <w:kinsoku/>
        <w:bidi w:val="0"/>
        <w:spacing w:before="0" w:beforeAutospacing="0" w:after="0" w:afterAutospacing="0" w:line="560" w:lineRule="exact"/>
        <w:ind w:left="0" w:right="0"/>
        <w:jc w:val="both"/>
        <w:outlineLvl w:val="0"/>
        <w:rPr>
          <w:rFonts w:hint="eastAsia" w:ascii="Times New Roman" w:hAnsi="Times New Roman" w:eastAsia="仿宋_GB2312" w:cs="仿宋_GB2312"/>
          <w:color w:val="000000"/>
          <w:kern w:val="2"/>
          <w:sz w:val="28"/>
          <w:szCs w:val="28"/>
          <w:lang w:val="en-US" w:eastAsia="zh-CN" w:bidi="ar"/>
        </w:rPr>
      </w:pPr>
    </w:p>
    <w:p>
      <w:pPr>
        <w:pStyle w:val="5"/>
        <w:keepNext w:val="0"/>
        <w:keepLines w:val="0"/>
        <w:pageBreakBefore w:val="0"/>
        <w:widowControl w:val="0"/>
        <w:suppressLineNumbers w:val="0"/>
        <w:kinsoku/>
        <w:bidi w:val="0"/>
        <w:spacing w:before="0" w:beforeAutospacing="0" w:after="0" w:afterAutospacing="0" w:line="560" w:lineRule="exact"/>
        <w:ind w:left="0" w:right="0"/>
        <w:jc w:val="both"/>
        <w:outlineLvl w:val="0"/>
        <w:rPr>
          <w:rFonts w:hint="eastAsia" w:ascii="Times New Roman" w:hAnsi="Times New Roman" w:eastAsia="仿宋_GB2312" w:cs="仿宋_GB2312"/>
          <w:color w:val="000000"/>
          <w:kern w:val="2"/>
          <w:sz w:val="28"/>
          <w:szCs w:val="28"/>
          <w:lang w:val="en-US" w:eastAsia="zh-CN" w:bidi="ar"/>
        </w:rPr>
      </w:pPr>
    </w:p>
    <w:p>
      <w:pPr>
        <w:pStyle w:val="5"/>
        <w:keepNext w:val="0"/>
        <w:keepLines w:val="0"/>
        <w:pageBreakBefore w:val="0"/>
        <w:widowControl w:val="0"/>
        <w:suppressLineNumbers w:val="0"/>
        <w:kinsoku/>
        <w:bidi w:val="0"/>
        <w:spacing w:before="0" w:beforeAutospacing="0" w:after="0" w:afterAutospacing="0" w:line="560" w:lineRule="exact"/>
        <w:ind w:left="0" w:right="0"/>
        <w:jc w:val="both"/>
        <w:outlineLvl w:val="0"/>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lang w:val="en-US" w:eastAsia="zh-CN" w:bidi="ar"/>
        </w:rPr>
        <w:t>附表1</w:t>
      </w:r>
    </w:p>
    <w:p>
      <w:pPr>
        <w:pStyle w:val="5"/>
        <w:keepNext w:val="0"/>
        <w:keepLines w:val="0"/>
        <w:pageBreakBefore w:val="0"/>
        <w:widowControl w:val="0"/>
        <w:suppressLineNumbers w:val="0"/>
        <w:kinsoku/>
        <w:bidi w:val="0"/>
        <w:spacing w:before="100" w:beforeAutospacing="1" w:after="192" w:afterLines="0" w:afterAutospacing="0" w:line="560" w:lineRule="exact"/>
        <w:ind w:left="0" w:right="0"/>
        <w:jc w:val="center"/>
        <w:rPr>
          <w:rFonts w:hint="eastAsia" w:ascii="方正小标宋简体" w:hAnsi="方正小标宋简体" w:eastAsia="方正小标宋简体" w:cs="方正小标宋简体"/>
          <w:b w:val="0"/>
          <w:bCs/>
          <w:color w:val="000000"/>
          <w:kern w:val="2"/>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
        </w:rPr>
        <w:t>联络员信息</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36"/>
        <w:gridCol w:w="7"/>
        <w:gridCol w:w="2680"/>
        <w:gridCol w:w="6"/>
        <w:gridCol w:w="1689"/>
        <w:gridCol w:w="12"/>
        <w:gridCol w:w="25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928" w:type="dxa"/>
            <w:gridSpan w:val="7"/>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u w:val="single"/>
              </w:rPr>
            </w:pPr>
            <w:r>
              <w:rPr>
                <w:rFonts w:hint="eastAsia" w:ascii="Times New Roman" w:hAnsi="Times New Roman" w:eastAsia="黑体" w:cs="黑体"/>
                <w:b w:val="0"/>
                <w:bCs/>
                <w:color w:val="000000"/>
                <w:kern w:val="2"/>
                <w:sz w:val="28"/>
                <w:szCs w:val="28"/>
                <w:lang w:val="en-US" w:eastAsia="zh-CN" w:bidi="ar"/>
              </w:rPr>
              <w:t>□ 联络员为指定人员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43" w:type="dxa"/>
            <w:gridSpan w:val="2"/>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姓    名</w:t>
            </w:r>
          </w:p>
        </w:tc>
        <w:tc>
          <w:tcPr>
            <w:tcW w:w="2680"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p>
        </w:tc>
        <w:tc>
          <w:tcPr>
            <w:tcW w:w="1695" w:type="dxa"/>
            <w:gridSpan w:val="2"/>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固定电话</w:t>
            </w:r>
          </w:p>
        </w:tc>
        <w:tc>
          <w:tcPr>
            <w:tcW w:w="2610" w:type="dxa"/>
            <w:gridSpan w:val="2"/>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43"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移动电话</w:t>
            </w:r>
          </w:p>
        </w:tc>
        <w:tc>
          <w:tcPr>
            <w:tcW w:w="26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p>
        </w:tc>
        <w:tc>
          <w:tcPr>
            <w:tcW w:w="1695"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电子邮箱</w:t>
            </w:r>
          </w:p>
        </w:tc>
        <w:tc>
          <w:tcPr>
            <w:tcW w:w="2610"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43"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身份证件类型</w:t>
            </w:r>
          </w:p>
        </w:tc>
        <w:tc>
          <w:tcPr>
            <w:tcW w:w="26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p>
        </w:tc>
        <w:tc>
          <w:tcPr>
            <w:tcW w:w="1695"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身份证件号码</w:t>
            </w:r>
          </w:p>
        </w:tc>
        <w:tc>
          <w:tcPr>
            <w:tcW w:w="2610"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4" w:hRule="atLeast"/>
          <w:jc w:val="center"/>
        </w:trPr>
        <w:tc>
          <w:tcPr>
            <w:tcW w:w="8928" w:type="dxa"/>
            <w:gridSpan w:val="7"/>
            <w:tcBorders>
              <w:top w:val="single" w:color="auto" w:sz="6" w:space="0"/>
              <w:left w:val="single" w:color="auto" w:sz="12" w:space="0"/>
              <w:bottom w:val="single" w:color="auto" w:sz="12" w:space="0"/>
              <w:right w:val="single" w:color="auto" w:sz="12" w:space="0"/>
            </w:tcBorders>
            <w:noWrap w:val="0"/>
            <w:vAlign w:val="center"/>
          </w:tcPr>
          <w:p>
            <w:pPr>
              <w:pStyle w:val="5"/>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32"/>
                <w:szCs w:val="32"/>
              </w:rPr>
            </w:pPr>
            <w:r>
              <w:rPr>
                <w:rFonts w:hint="eastAsia" w:ascii="Times New Roman" w:hAnsi="Times New Roman" w:eastAsia="宋体" w:cs="宋体"/>
                <w:color w:val="000000"/>
                <w:kern w:val="2"/>
                <w:sz w:val="32"/>
                <w:szCs w:val="32"/>
                <w:lang w:val="en-US" w:eastAsia="zh-CN" w:bidi="ar"/>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928" w:type="dxa"/>
            <w:gridSpan w:val="7"/>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u w:val="single"/>
              </w:rPr>
            </w:pPr>
            <w:r>
              <w:rPr>
                <w:rFonts w:hint="eastAsia" w:ascii="Times New Roman" w:hAnsi="Times New Roman" w:eastAsia="黑体" w:cs="黑体"/>
                <w:b w:val="0"/>
                <w:bCs/>
                <w:color w:val="000000"/>
                <w:kern w:val="2"/>
                <w:sz w:val="28"/>
                <w:szCs w:val="28"/>
                <w:lang w:val="en-US" w:eastAsia="zh-CN" w:bidi="ar"/>
              </w:rPr>
              <w:t>□ 联络员为指定机构（限于公司、合伙企业、个人独资企业填写）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36"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指定机构名称</w:t>
            </w:r>
          </w:p>
        </w:tc>
        <w:tc>
          <w:tcPr>
            <w:tcW w:w="6992" w:type="dxa"/>
            <w:gridSpan w:val="6"/>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36"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指定机构地址</w:t>
            </w:r>
          </w:p>
        </w:tc>
        <w:tc>
          <w:tcPr>
            <w:tcW w:w="6992" w:type="dxa"/>
            <w:gridSpan w:val="6"/>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36"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邮政编码</w:t>
            </w:r>
          </w:p>
        </w:tc>
        <w:tc>
          <w:tcPr>
            <w:tcW w:w="2693"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联系电话</w:t>
            </w:r>
          </w:p>
        </w:tc>
        <w:tc>
          <w:tcPr>
            <w:tcW w:w="2598"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36"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证照类型</w:t>
            </w:r>
          </w:p>
        </w:tc>
        <w:tc>
          <w:tcPr>
            <w:tcW w:w="2693"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证件号码</w:t>
            </w:r>
          </w:p>
        </w:tc>
        <w:tc>
          <w:tcPr>
            <w:tcW w:w="2598"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jc w:val="center"/>
              <w:textAlignment w:val="auto"/>
              <w:outlineLvl w:val="9"/>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928" w:type="dxa"/>
            <w:gridSpan w:val="7"/>
            <w:tcBorders>
              <w:top w:val="single" w:color="auto" w:sz="6" w:space="0"/>
              <w:left w:val="single" w:color="auto" w:sz="12" w:space="0"/>
              <w:bottom w:val="single" w:color="auto" w:sz="12" w:space="0"/>
              <w:right w:val="single" w:color="auto" w:sz="12" w:space="0"/>
            </w:tcBorders>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40" w:lineRule="auto"/>
              <w:ind w:left="0" w:right="0" w:firstLine="210" w:firstLineChars="100"/>
              <w:jc w:val="left"/>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注：指定机构的证照复、影印件另附页提交。</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Times New Roman" w:hAnsi="Times New Roman" w:eastAsia="宋体" w:cs="宋体"/>
          <w:color w:val="000000"/>
          <w:kern w:val="2"/>
          <w:sz w:val="21"/>
          <w:szCs w:val="21"/>
          <w:lang w:val="en-US" w:eastAsia="zh-CN" w:bidi="ar"/>
        </w:rPr>
      </w:pPr>
      <w:r>
        <w:rPr>
          <w:rFonts w:hint="eastAsia" w:ascii="Times New Roman" w:hAnsi="Times New Roman" w:eastAsia="宋体" w:cs="宋体"/>
          <w:color w:val="000000"/>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注：1、联络员主要负责本企业与登记机关的联系沟通，以及法律文件接收、内部文件保管、商事登记、年度报告及其他信息公示等工作。联络员可以为指定的人员或机构，根据实际情况选择勾选并填写对应栏目。联络员应了解登记相关法规和企业信息公示有关规定，熟悉操作企业信用信息公示系统。联络员以本人个人信息登录企业信用信息公示系统依法向社会公示本企业有关信息等；联络员为指定机构的，该机构应委派专门人员以其个人信息登录企业信用信息公示系统依法向社会公示本企业有关信息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2、公司、合伙企业、个人独资企业可以指定机构作为联络员。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3、《联络员信息》未变更的不需重填。</w:t>
      </w:r>
    </w:p>
    <w:p>
      <w:pPr>
        <w:keepNext w:val="0"/>
        <w:keepLines w:val="0"/>
        <w:pageBreakBefore w:val="0"/>
        <w:widowControl w:val="0"/>
        <w:suppressLineNumbers w:val="0"/>
        <w:kinsoku/>
        <w:bidi w:val="0"/>
        <w:spacing w:before="0" w:beforeAutospacing="0" w:after="0" w:afterAutospacing="0" w:line="560" w:lineRule="exact"/>
        <w:ind w:left="0" w:right="0"/>
        <w:jc w:val="both"/>
        <w:outlineLvl w:val="0"/>
        <w:rPr>
          <w:rFonts w:hint="default" w:ascii="Times New Roman" w:hAnsi="Times New Roman" w:eastAsia="华文中宋" w:cs="华文中宋"/>
          <w:color w:val="000000"/>
          <w:kern w:val="2"/>
          <w:sz w:val="28"/>
          <w:szCs w:val="28"/>
        </w:rPr>
      </w:pPr>
      <w:r>
        <w:rPr>
          <w:rFonts w:hint="eastAsia" w:ascii="Times New Roman" w:hAnsi="Times New Roman" w:eastAsia="宋体" w:cs="宋体"/>
          <w:color w:val="000000"/>
          <w:kern w:val="2"/>
          <w:sz w:val="21"/>
          <w:szCs w:val="21"/>
          <w:lang w:val="en-US" w:eastAsia="zh-CN" w:bidi="ar"/>
        </w:rPr>
        <w:br w:type="page"/>
      </w:r>
      <w:r>
        <w:rPr>
          <w:rStyle w:val="11"/>
          <w:rFonts w:hint="eastAsia" w:ascii="黑体" w:hAnsi="黑体" w:eastAsia="黑体" w:cs="黑体"/>
          <w:color w:val="000000"/>
          <w:kern w:val="2"/>
          <w:sz w:val="32"/>
          <w:szCs w:val="32"/>
          <w:lang w:val="en-US" w:eastAsia="zh-CN" w:bidi="ar"/>
        </w:rPr>
        <w:t>附表2</w:t>
      </w:r>
    </w:p>
    <w:p>
      <w:pPr>
        <w:pStyle w:val="5"/>
        <w:keepNext w:val="0"/>
        <w:keepLines w:val="0"/>
        <w:pageBreakBefore w:val="0"/>
        <w:widowControl w:val="0"/>
        <w:suppressLineNumbers w:val="0"/>
        <w:kinsoku/>
        <w:bidi w:val="0"/>
        <w:spacing w:before="100" w:beforeAutospacing="1" w:after="192" w:afterLines="0" w:afterAutospacing="0" w:line="560" w:lineRule="exact"/>
        <w:ind w:left="0" w:right="0"/>
        <w:jc w:val="center"/>
        <w:rPr>
          <w:rFonts w:hint="eastAsia" w:ascii="方正小标宋简体" w:hAnsi="方正小标宋简体" w:eastAsia="方正小标宋简体" w:cs="方正小标宋简体"/>
          <w:b w:val="0"/>
          <w:bCs/>
          <w:color w:val="000000"/>
          <w:kern w:val="2"/>
          <w:sz w:val="32"/>
          <w:szCs w:val="32"/>
          <w:u w:val="single"/>
        </w:rPr>
      </w:pPr>
      <w:r>
        <w:rPr>
          <w:rFonts w:hint="eastAsia" w:ascii="方正小标宋简体" w:hAnsi="方正小标宋简体" w:eastAsia="方正小标宋简体" w:cs="方正小标宋简体"/>
          <w:b w:val="0"/>
          <w:bCs/>
          <w:color w:val="000000"/>
          <w:kern w:val="2"/>
          <w:sz w:val="44"/>
          <w:szCs w:val="44"/>
          <w:lang w:val="en-US" w:eastAsia="zh-CN" w:bidi="ar"/>
        </w:rPr>
        <w:t>承诺书</w:t>
      </w:r>
    </w:p>
    <w:p>
      <w:pPr>
        <w:keepNext w:val="0"/>
        <w:keepLines w:val="0"/>
        <w:pageBreakBefore w:val="0"/>
        <w:widowControl w:val="0"/>
        <w:suppressLineNumbers w:val="0"/>
        <w:kinsoku/>
        <w:bidi w:val="0"/>
        <w:spacing w:before="0" w:beforeAutospacing="0" w:after="0" w:afterAutospacing="0" w:line="56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Times New Roman" w:hAnsi="Times New Roman" w:eastAsia="仿宋_GB2312" w:cs="仿宋_GB2312"/>
          <w:color w:val="000000"/>
          <w:kern w:val="2"/>
          <w:sz w:val="32"/>
          <w:szCs w:val="32"/>
          <w:lang w:val="en-US" w:eastAsia="zh-CN" w:bidi="ar"/>
        </w:rPr>
        <w:t>（登记机关名称）：</w:t>
      </w:r>
    </w:p>
    <w:p>
      <w:pPr>
        <w:keepNext w:val="0"/>
        <w:keepLines w:val="0"/>
        <w:pageBreakBefore w:val="0"/>
        <w:widowControl w:val="0"/>
        <w:suppressLineNumbers w:val="0"/>
        <w:kinsoku/>
        <w:bidi w:val="0"/>
        <w:spacing w:before="0" w:beforeAutospacing="0" w:after="0" w:afterAutospacing="0" w:line="560" w:lineRule="exact"/>
        <w:ind w:left="0" w:right="0" w:firstLine="640" w:firstLineChars="200"/>
        <w:jc w:val="both"/>
        <w:rPr>
          <w:rFonts w:hint="eastAsia" w:ascii="Times New Roman" w:hAnsi="Times New Roman" w:eastAsia="仿宋_GB2312" w:cs="仿宋_GB2312"/>
          <w:color w:val="000000"/>
          <w:kern w:val="2"/>
          <w:sz w:val="32"/>
          <w:szCs w:val="32"/>
        </w:rPr>
      </w:pP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Times New Roman" w:hAnsi="Times New Roman" w:eastAsia="仿宋_GB2312" w:cs="仿宋_GB2312"/>
          <w:color w:val="000000"/>
          <w:kern w:val="2"/>
          <w:sz w:val="32"/>
          <w:szCs w:val="32"/>
          <w:lang w:val="en-US" w:eastAsia="zh-CN" w:bidi="ar"/>
        </w:rPr>
        <w:t>（商事主体名称）郑重承诺：登记机关已告知相关审批事项和审批部门。在领取营业执照后，本商事主体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keepNext w:val="0"/>
        <w:keepLines w:val="0"/>
        <w:pageBreakBefore w:val="0"/>
        <w:widowControl w:val="0"/>
        <w:suppressLineNumbers w:val="0"/>
        <w:kinsoku/>
        <w:bidi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kern w:val="2"/>
          <w:sz w:val="32"/>
          <w:szCs w:val="32"/>
        </w:rPr>
      </w:pPr>
      <w:r>
        <w:rPr>
          <w:rFonts w:hint="eastAsia" w:ascii="Times New Roman" w:hAnsi="Times New Roman" w:eastAsia="仿宋_GB2312" w:cs="仿宋_GB2312"/>
          <w:color w:val="000000"/>
          <w:kern w:val="2"/>
          <w:sz w:val="32"/>
          <w:szCs w:val="32"/>
          <w:lang w:val="en-US" w:eastAsia="zh-CN" w:bidi="ar"/>
        </w:rPr>
        <w:t>如有违反上述承诺内容情形发生的，愿自行承担相应的法律责任。</w:t>
      </w:r>
    </w:p>
    <w:p>
      <w:pPr>
        <w:keepNext w:val="0"/>
        <w:keepLines w:val="0"/>
        <w:pageBreakBefore w:val="0"/>
        <w:widowControl w:val="0"/>
        <w:suppressLineNumbers w:val="0"/>
        <w:kinsoku/>
        <w:bidi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val="en-US" w:eastAsia="zh-CN" w:bidi="ar"/>
        </w:rPr>
        <w:t xml:space="preserve"> </w:t>
      </w:r>
    </w:p>
    <w:p>
      <w:pPr>
        <w:keepNext w:val="0"/>
        <w:keepLines w:val="0"/>
        <w:pageBreakBefore w:val="0"/>
        <w:widowControl w:val="0"/>
        <w:suppressLineNumbers w:val="0"/>
        <w:kinsoku/>
        <w:bidi w:val="0"/>
        <w:spacing w:before="0" w:beforeAutospacing="0" w:after="0" w:afterAutospacing="0" w:line="560" w:lineRule="exact"/>
        <w:ind w:left="0" w:right="0" w:firstLine="640" w:firstLineChars="200"/>
        <w:jc w:val="both"/>
        <w:rPr>
          <w:rFonts w:hint="eastAsia" w:ascii="Times New Roman" w:hAnsi="Times New Roman" w:eastAsia="仿宋_GB2312" w:cs="仿宋_GB2312"/>
          <w:color w:val="000000"/>
          <w:kern w:val="2"/>
          <w:sz w:val="32"/>
          <w:szCs w:val="32"/>
        </w:rPr>
      </w:pPr>
      <w:r>
        <w:rPr>
          <w:rFonts w:hint="eastAsia" w:ascii="Times New Roman" w:hAnsi="Times New Roman" w:eastAsia="仿宋_GB2312" w:cs="仿宋_GB2312"/>
          <w:color w:val="000000"/>
          <w:kern w:val="2"/>
          <w:sz w:val="32"/>
          <w:szCs w:val="32"/>
          <w:lang w:val="en-US" w:eastAsia="zh-CN" w:bidi="ar"/>
        </w:rPr>
        <w:t>签字：</w:t>
      </w:r>
    </w:p>
    <w:p>
      <w:pPr>
        <w:keepNext w:val="0"/>
        <w:keepLines w:val="0"/>
        <w:pageBreakBefore w:val="0"/>
        <w:widowControl w:val="0"/>
        <w:suppressLineNumbers w:val="0"/>
        <w:kinsoku/>
        <w:bidi w:val="0"/>
        <w:spacing w:before="0" w:beforeAutospacing="0" w:after="0" w:afterAutospacing="0" w:line="56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val="en-US" w:eastAsia="zh-CN" w:bidi="ar"/>
        </w:rPr>
        <w:t xml:space="preserve"> </w:t>
      </w:r>
    </w:p>
    <w:p>
      <w:pPr>
        <w:keepNext w:val="0"/>
        <w:keepLines w:val="0"/>
        <w:pageBreakBefore w:val="0"/>
        <w:widowControl w:val="0"/>
        <w:suppressLineNumbers w:val="0"/>
        <w:kinsoku/>
        <w:bidi w:val="0"/>
        <w:spacing w:before="0" w:beforeAutospacing="0" w:after="0" w:afterAutospacing="0" w:line="560" w:lineRule="exact"/>
        <w:ind w:left="0" w:right="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val="en-US" w:eastAsia="zh-CN" w:bidi="ar"/>
        </w:rPr>
        <w:t xml:space="preserve">                               </w:t>
      </w:r>
      <w:r>
        <w:rPr>
          <w:rFonts w:hint="eastAsia" w:ascii="Times New Roman" w:hAnsi="Times New Roman" w:eastAsia="仿宋_GB2312" w:cs="仿宋_GB2312"/>
          <w:color w:val="000000"/>
          <w:kern w:val="2"/>
          <w:sz w:val="32"/>
          <w:szCs w:val="32"/>
          <w:lang w:val="en-US" w:eastAsia="zh-CN" w:bidi="ar"/>
        </w:rPr>
        <w:t>年</w:t>
      </w:r>
      <w:r>
        <w:rPr>
          <w:rFonts w:hint="default" w:ascii="Times New Roman" w:hAnsi="Times New Roman" w:eastAsia="仿宋_GB2312" w:cs="Times New Roman"/>
          <w:color w:val="000000"/>
          <w:kern w:val="2"/>
          <w:sz w:val="32"/>
          <w:szCs w:val="32"/>
          <w:lang w:val="en-US" w:eastAsia="zh-CN" w:bidi="ar"/>
        </w:rPr>
        <w:t xml:space="preserve">    </w:t>
      </w:r>
      <w:r>
        <w:rPr>
          <w:rFonts w:hint="eastAsia" w:ascii="Times New Roman" w:hAnsi="Times New Roman" w:eastAsia="仿宋_GB2312" w:cs="仿宋_GB2312"/>
          <w:color w:val="000000"/>
          <w:kern w:val="2"/>
          <w:sz w:val="32"/>
          <w:szCs w:val="32"/>
          <w:lang w:val="en-US" w:eastAsia="zh-CN" w:bidi="ar"/>
        </w:rPr>
        <w:t>月</w:t>
      </w:r>
      <w:r>
        <w:rPr>
          <w:rFonts w:hint="default" w:ascii="Times New Roman" w:hAnsi="Times New Roman" w:eastAsia="仿宋_GB2312" w:cs="Times New Roman"/>
          <w:color w:val="000000"/>
          <w:kern w:val="2"/>
          <w:sz w:val="32"/>
          <w:szCs w:val="32"/>
          <w:lang w:val="en-US" w:eastAsia="zh-CN" w:bidi="ar"/>
        </w:rPr>
        <w:t xml:space="preserve">    </w:t>
      </w:r>
      <w:r>
        <w:rPr>
          <w:rFonts w:hint="eastAsia" w:ascii="Times New Roman" w:hAnsi="Times New Roman" w:eastAsia="仿宋_GB2312" w:cs="仿宋_GB2312"/>
          <w:color w:val="000000"/>
          <w:kern w:val="2"/>
          <w:sz w:val="32"/>
          <w:szCs w:val="32"/>
          <w:lang w:val="en-US" w:eastAsia="zh-CN" w:bidi="ar"/>
        </w:rPr>
        <w:t>日</w:t>
      </w:r>
    </w:p>
    <w:p>
      <w:pPr>
        <w:keepNext w:val="0"/>
        <w:keepLines w:val="0"/>
        <w:pageBreakBefore w:val="0"/>
        <w:widowControl w:val="0"/>
        <w:suppressLineNumbers w:val="0"/>
        <w:kinsoku/>
        <w:bidi w:val="0"/>
        <w:spacing w:before="156" w:beforeLines="50" w:beforeAutospacing="0" w:after="0" w:afterAutospacing="0" w:line="560" w:lineRule="exact"/>
        <w:ind w:left="0" w:right="0"/>
        <w:jc w:val="both"/>
        <w:rPr>
          <w:rFonts w:hint="eastAsia" w:ascii="Times New Roman" w:hAnsi="Times New Roman" w:eastAsia="宋体" w:cs="宋体"/>
          <w:b/>
          <w:color w:val="000000"/>
          <w:kern w:val="2"/>
          <w:sz w:val="21"/>
          <w:szCs w:val="21"/>
        </w:rPr>
      </w:pPr>
      <w:r>
        <w:rPr>
          <w:rFonts w:hint="eastAsia" w:ascii="Times New Roman" w:hAnsi="Times New Roman" w:eastAsia="宋体" w:cs="宋体"/>
          <w:b/>
          <w:color w:val="000000"/>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b/>
          <w:color w:val="000000"/>
          <w:kern w:val="2"/>
          <w:sz w:val="21"/>
          <w:szCs w:val="21"/>
          <w:lang w:val="en-US" w:eastAsia="zh-CN" w:bidi="ar"/>
        </w:rPr>
        <w:t>注：</w:t>
      </w:r>
      <w:r>
        <w:rPr>
          <w:rFonts w:hint="eastAsia" w:ascii="Times New Roman" w:hAnsi="Times New Roman" w:eastAsia="宋体" w:cs="宋体"/>
          <w:color w:val="000000"/>
          <w:kern w:val="2"/>
          <w:sz w:val="21"/>
          <w:szCs w:val="21"/>
          <w:lang w:val="en-US" w:eastAsia="zh-CN" w:bidi="ar"/>
        </w:rPr>
        <w:t>1、《承诺书》只在商事主体设立和经营范围变更时填写。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2、申请人为公司、非公司企业法人、非公司外商投资企业、农民专业合作社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申请人为个体工商户的，由经营者签字；家庭经营的个体工商户，由全体参加经营的家庭成员签字。变更登记时还须加盖公章，外国（地区）企业在中国境内从事生产经营活动除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农民专业合作社分支机构由隶属农民专业合作社法定代表人签字。设立、变更登记时还须加盖隶属企业（单位、农民专业合作社）公章，外国（地区）企业在中国境内从事生产经营活动除外。</w:t>
      </w:r>
    </w:p>
    <w:p>
      <w:pPr>
        <w:keepNext w:val="0"/>
        <w:keepLines w:val="0"/>
        <w:pageBreakBefore w:val="0"/>
        <w:widowControl w:val="0"/>
        <w:suppressLineNumbers w:val="0"/>
        <w:kinsoku/>
        <w:bidi w:val="0"/>
        <w:spacing w:before="0" w:beforeAutospacing="0" w:after="0" w:afterAutospacing="0" w:line="560" w:lineRule="exact"/>
        <w:ind w:left="0" w:right="0"/>
        <w:jc w:val="both"/>
        <w:outlineLvl w:val="0"/>
        <w:rPr>
          <w:rFonts w:hint="eastAsia" w:ascii="Times New Roman" w:hAnsi="Times New Roman" w:eastAsia="宋体" w:cs="宋体"/>
          <w:color w:val="000000"/>
          <w:kern w:val="2"/>
          <w:sz w:val="30"/>
          <w:szCs w:val="30"/>
        </w:rPr>
      </w:pPr>
      <w:r>
        <w:rPr>
          <w:rFonts w:hint="eastAsia" w:ascii="Times New Roman" w:hAnsi="Times New Roman" w:eastAsia="宋体" w:cs="宋体"/>
          <w:color w:val="000000"/>
          <w:kern w:val="2"/>
          <w:sz w:val="21"/>
          <w:szCs w:val="21"/>
          <w:lang w:val="en-US" w:eastAsia="zh-CN" w:bidi="ar"/>
        </w:rPr>
        <w:br w:type="page"/>
      </w:r>
      <w:r>
        <w:rPr>
          <w:rStyle w:val="11"/>
          <w:rFonts w:hint="eastAsia" w:ascii="黑体" w:hAnsi="黑体" w:eastAsia="黑体" w:cs="黑体"/>
          <w:color w:val="000000"/>
          <w:kern w:val="2"/>
          <w:sz w:val="32"/>
          <w:szCs w:val="32"/>
          <w:lang w:val="en-US" w:eastAsia="zh-CN" w:bidi="ar"/>
        </w:rPr>
        <w:t>附表3</w:t>
      </w:r>
    </w:p>
    <w:p>
      <w:pPr>
        <w:pStyle w:val="5"/>
        <w:keepNext w:val="0"/>
        <w:keepLines w:val="0"/>
        <w:pageBreakBefore w:val="0"/>
        <w:widowControl w:val="0"/>
        <w:suppressLineNumbers w:val="0"/>
        <w:kinsoku/>
        <w:bidi w:val="0"/>
        <w:spacing w:before="100" w:beforeAutospacing="1" w:after="192" w:afterLines="0" w:afterAutospacing="0" w:line="560" w:lineRule="exact"/>
        <w:ind w:left="0" w:right="0"/>
        <w:jc w:val="center"/>
        <w:outlineLvl w:val="0"/>
        <w:rPr>
          <w:rFonts w:hint="eastAsia" w:ascii="方正小标宋简体" w:hAnsi="方正小标宋简体" w:eastAsia="方正小标宋简体" w:cs="方正小标宋简体"/>
          <w:b w:val="0"/>
          <w:bCs/>
          <w:color w:val="000000"/>
          <w:kern w:val="2"/>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
        </w:rPr>
        <w:t>涉税信息表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2"/>
        <w:gridCol w:w="1762"/>
        <w:gridCol w:w="2286"/>
        <w:gridCol w:w="1683"/>
        <w:gridCol w:w="23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782" w:type="dxa"/>
            <w:vMerge w:val="restart"/>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default" w:ascii="Times New Roman" w:hAnsi="Times New Roman" w:cs="Times New Roman"/>
                <w:color w:val="000000"/>
                <w:kern w:val="2"/>
                <w:sz w:val="21"/>
                <w:szCs w:val="21"/>
              </w:rPr>
            </w:pPr>
            <w:r>
              <w:rPr>
                <w:rFonts w:hint="eastAsia" w:ascii="Times New Roman" w:hAnsi="Times New Roman" w:eastAsia="宋体" w:cs="宋体"/>
                <w:color w:val="000000"/>
                <w:kern w:val="2"/>
                <w:sz w:val="21"/>
                <w:szCs w:val="21"/>
                <w:lang w:val="en-US" w:eastAsia="zh-CN" w:bidi="ar"/>
              </w:rPr>
              <w:t>财务负责人</w:t>
            </w:r>
          </w:p>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信息</w:t>
            </w:r>
          </w:p>
        </w:tc>
        <w:tc>
          <w:tcPr>
            <w:tcW w:w="1762"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姓    名</w:t>
            </w:r>
          </w:p>
        </w:tc>
        <w:tc>
          <w:tcPr>
            <w:tcW w:w="2286"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p>
        </w:tc>
        <w:tc>
          <w:tcPr>
            <w:tcW w:w="1683"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固定电话</w:t>
            </w:r>
          </w:p>
        </w:tc>
        <w:tc>
          <w:tcPr>
            <w:tcW w:w="2365" w:type="dxa"/>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782" w:type="dxa"/>
            <w:vMerge w:val="continue"/>
            <w:tcBorders>
              <w:top w:val="single" w:color="auto" w:sz="12" w:space="0"/>
              <w:left w:val="single" w:color="auto" w:sz="12" w:space="0"/>
              <w:bottom w:val="single" w:color="auto" w:sz="6" w:space="0"/>
              <w:right w:val="single" w:color="auto" w:sz="6"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c>
          <w:tcPr>
            <w:tcW w:w="176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移动电话</w:t>
            </w:r>
          </w:p>
        </w:tc>
        <w:tc>
          <w:tcPr>
            <w:tcW w:w="22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p>
        </w:tc>
        <w:tc>
          <w:tcPr>
            <w:tcW w:w="168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电子邮箱</w:t>
            </w:r>
          </w:p>
        </w:tc>
        <w:tc>
          <w:tcPr>
            <w:tcW w:w="236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782" w:type="dxa"/>
            <w:vMerge w:val="continue"/>
            <w:tcBorders>
              <w:top w:val="single" w:color="auto" w:sz="12" w:space="0"/>
              <w:left w:val="single" w:color="auto" w:sz="12" w:space="0"/>
              <w:bottom w:val="single" w:color="auto" w:sz="6" w:space="0"/>
              <w:right w:val="single" w:color="auto" w:sz="6"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c>
          <w:tcPr>
            <w:tcW w:w="176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身份证件类型</w:t>
            </w:r>
          </w:p>
        </w:tc>
        <w:tc>
          <w:tcPr>
            <w:tcW w:w="22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p>
        </w:tc>
        <w:tc>
          <w:tcPr>
            <w:tcW w:w="168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身份证件号码</w:t>
            </w:r>
          </w:p>
        </w:tc>
        <w:tc>
          <w:tcPr>
            <w:tcW w:w="236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6" w:hRule="atLeast"/>
          <w:jc w:val="center"/>
        </w:trPr>
        <w:tc>
          <w:tcPr>
            <w:tcW w:w="9878" w:type="dxa"/>
            <w:gridSpan w:val="5"/>
            <w:tcBorders>
              <w:top w:val="single" w:color="auto" w:sz="6" w:space="0"/>
              <w:left w:val="single" w:color="auto" w:sz="12" w:space="0"/>
              <w:bottom w:val="single" w:color="auto" w:sz="6" w:space="0"/>
              <w:right w:val="single" w:color="auto" w:sz="12"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（财务负责人身份证件复、影印件粘贴处）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3" w:hRule="atLeast"/>
          <w:jc w:val="center"/>
        </w:trPr>
        <w:tc>
          <w:tcPr>
            <w:tcW w:w="17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生产经营地</w:t>
            </w:r>
          </w:p>
        </w:tc>
        <w:tc>
          <w:tcPr>
            <w:tcW w:w="8096" w:type="dxa"/>
            <w:gridSpan w:val="4"/>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suppressLineNumbers w:val="0"/>
              <w:kinsoku/>
              <w:autoSpaceDE w:val="0"/>
              <w:autoSpaceDN w:val="0"/>
              <w:bidi w:val="0"/>
              <w:adjustRightInd w:val="0"/>
              <w:spacing w:before="0" w:beforeAutospacing="0" w:after="156" w:afterLines="50" w:afterAutospacing="0" w:line="560" w:lineRule="exact"/>
              <w:ind w:left="0" w:right="0"/>
              <w:jc w:val="both"/>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u w:val="single"/>
                <w:lang w:val="en-US" w:eastAsia="zh-CN" w:bidi="ar"/>
              </w:rPr>
              <w:t xml:space="preserve">       </w:t>
            </w:r>
            <w:r>
              <w:rPr>
                <w:rFonts w:hint="eastAsia" w:ascii="Times New Roman" w:hAnsi="Times New Roman" w:eastAsia="宋体" w:cs="宋体"/>
                <w:color w:val="000000"/>
                <w:kern w:val="2"/>
                <w:sz w:val="21"/>
                <w:szCs w:val="21"/>
                <w:lang w:val="en-US" w:eastAsia="zh-CN" w:bidi="ar"/>
              </w:rPr>
              <w:t>省（市/自治区）</w:t>
            </w:r>
            <w:r>
              <w:rPr>
                <w:rFonts w:hint="eastAsia" w:ascii="Times New Roman" w:hAnsi="Times New Roman" w:eastAsia="宋体" w:cs="宋体"/>
                <w:color w:val="000000"/>
                <w:kern w:val="2"/>
                <w:sz w:val="21"/>
                <w:szCs w:val="21"/>
                <w:u w:val="single"/>
                <w:lang w:val="en-US" w:eastAsia="zh-CN" w:bidi="ar"/>
              </w:rPr>
              <w:t xml:space="preserve">       </w:t>
            </w:r>
            <w:r>
              <w:rPr>
                <w:rFonts w:hint="eastAsia" w:ascii="Times New Roman" w:hAnsi="Times New Roman" w:eastAsia="宋体" w:cs="宋体"/>
                <w:color w:val="000000"/>
                <w:kern w:val="2"/>
                <w:sz w:val="21"/>
                <w:szCs w:val="21"/>
                <w:lang w:val="en-US" w:eastAsia="zh-CN" w:bidi="ar"/>
              </w:rPr>
              <w:t>市（地区/盟/自治州）</w:t>
            </w:r>
            <w:r>
              <w:rPr>
                <w:rFonts w:hint="eastAsia" w:ascii="Times New Roman" w:hAnsi="Times New Roman" w:eastAsia="宋体" w:cs="宋体"/>
                <w:color w:val="000000"/>
                <w:kern w:val="2"/>
                <w:sz w:val="21"/>
                <w:szCs w:val="21"/>
                <w:u w:val="single"/>
                <w:lang w:val="en-US" w:eastAsia="zh-CN" w:bidi="ar"/>
              </w:rPr>
              <w:t xml:space="preserve">       </w:t>
            </w:r>
            <w:r>
              <w:rPr>
                <w:rFonts w:hint="eastAsia" w:ascii="Times New Roman" w:hAnsi="Times New Roman" w:eastAsia="宋体" w:cs="宋体"/>
                <w:color w:val="000000"/>
                <w:kern w:val="2"/>
                <w:sz w:val="21"/>
                <w:szCs w:val="21"/>
                <w:lang w:val="en-US" w:eastAsia="zh-CN" w:bidi="ar"/>
              </w:rPr>
              <w:t>县（自治县/旗/自治旗/</w:t>
            </w:r>
            <w:r>
              <w:rPr>
                <w:rFonts w:hint="eastAsia" w:ascii="Times New Roman" w:hAnsi="Times New Roman" w:eastAsia="宋体" w:cs="宋体"/>
                <w:color w:val="000000"/>
                <w:kern w:val="2"/>
                <w:sz w:val="21"/>
                <w:szCs w:val="21"/>
                <w:lang w:val="en-US" w:eastAsia="zh-CN" w:bidi="ar"/>
              </w:rPr>
              <w:fldChar w:fldCharType="begin"/>
            </w:r>
            <w:r>
              <w:rPr>
                <w:rFonts w:hint="eastAsia" w:ascii="Times New Roman" w:hAnsi="Times New Roman" w:eastAsia="宋体" w:cs="宋体"/>
                <w:color w:val="000000"/>
                <w:kern w:val="2"/>
                <w:sz w:val="21"/>
                <w:szCs w:val="21"/>
                <w:lang w:val="en-US" w:eastAsia="zh-CN" w:bidi="ar"/>
              </w:rPr>
              <w:instrText xml:space="preserve"> HYPERLINK "http://baike.baidu.com/view/175012.htm" </w:instrText>
            </w:r>
            <w:r>
              <w:rPr>
                <w:rFonts w:hint="eastAsia" w:ascii="Times New Roman" w:hAnsi="Times New Roman" w:eastAsia="宋体" w:cs="宋体"/>
                <w:color w:val="000000"/>
                <w:kern w:val="2"/>
                <w:sz w:val="21"/>
                <w:szCs w:val="21"/>
                <w:lang w:val="en-US" w:eastAsia="zh-CN" w:bidi="ar"/>
              </w:rPr>
              <w:fldChar w:fldCharType="separate"/>
            </w:r>
            <w:r>
              <w:rPr>
                <w:rStyle w:val="8"/>
                <w:rFonts w:hint="eastAsia" w:ascii="Times New Roman" w:hAnsi="Times New Roman" w:eastAsia="宋体" w:cs="宋体"/>
                <w:color w:val="000000"/>
                <w:kern w:val="2"/>
                <w:sz w:val="21"/>
                <w:szCs w:val="21"/>
              </w:rPr>
              <w:t>市</w:t>
            </w:r>
            <w:r>
              <w:rPr>
                <w:rFonts w:hint="eastAsia" w:ascii="Times New Roman" w:hAnsi="Times New Roman" w:eastAsia="宋体" w:cs="宋体"/>
                <w:color w:val="000000"/>
                <w:kern w:val="2"/>
                <w:sz w:val="21"/>
                <w:szCs w:val="21"/>
                <w:lang w:val="en-US" w:eastAsia="zh-CN" w:bidi="ar"/>
              </w:rPr>
              <w:fldChar w:fldCharType="end"/>
            </w:r>
            <w:r>
              <w:rPr>
                <w:rFonts w:hint="default" w:ascii="Times New Roman" w:hAnsi="Times New Roman" w:eastAsia="仿宋_GB2312" w:cs="Times New Roman"/>
                <w:color w:val="000000"/>
                <w:kern w:val="2"/>
                <w:sz w:val="21"/>
                <w:szCs w:val="21"/>
                <w:lang w:val="en-US" w:eastAsia="zh-CN" w:bidi="ar"/>
              </w:rPr>
              <w:t>/</w:t>
            </w:r>
            <w:r>
              <w:rPr>
                <w:rFonts w:hint="eastAsia" w:ascii="Times New Roman" w:hAnsi="Times New Roman" w:eastAsia="宋体" w:cs="宋体"/>
                <w:color w:val="000000"/>
                <w:kern w:val="2"/>
                <w:sz w:val="21"/>
                <w:szCs w:val="21"/>
                <w:lang w:val="en-US" w:eastAsia="zh-CN" w:bidi="ar"/>
              </w:rPr>
              <w:fldChar w:fldCharType="begin"/>
            </w:r>
            <w:r>
              <w:rPr>
                <w:rFonts w:hint="eastAsia" w:ascii="Times New Roman" w:hAnsi="Times New Roman" w:eastAsia="宋体" w:cs="宋体"/>
                <w:color w:val="000000"/>
                <w:kern w:val="2"/>
                <w:sz w:val="21"/>
                <w:szCs w:val="21"/>
                <w:lang w:val="en-US" w:eastAsia="zh-CN" w:bidi="ar"/>
              </w:rPr>
              <w:instrText xml:space="preserve"> HYPERLINK "http://baike.baidu.com/view/267478.htm" </w:instrText>
            </w:r>
            <w:r>
              <w:rPr>
                <w:rFonts w:hint="eastAsia" w:ascii="Times New Roman" w:hAnsi="Times New Roman" w:eastAsia="宋体" w:cs="宋体"/>
                <w:color w:val="000000"/>
                <w:kern w:val="2"/>
                <w:sz w:val="21"/>
                <w:szCs w:val="21"/>
                <w:lang w:val="en-US" w:eastAsia="zh-CN" w:bidi="ar"/>
              </w:rPr>
              <w:fldChar w:fldCharType="separate"/>
            </w:r>
            <w:r>
              <w:rPr>
                <w:rStyle w:val="8"/>
                <w:rFonts w:hint="eastAsia" w:ascii="Times New Roman" w:hAnsi="Times New Roman" w:eastAsia="宋体" w:cs="宋体"/>
                <w:color w:val="000000"/>
                <w:kern w:val="2"/>
                <w:sz w:val="21"/>
                <w:szCs w:val="21"/>
              </w:rPr>
              <w:t>区</w:t>
            </w:r>
            <w:r>
              <w:rPr>
                <w:rFonts w:hint="eastAsia" w:ascii="Times New Roman" w:hAnsi="Times New Roman" w:eastAsia="宋体" w:cs="宋体"/>
                <w:color w:val="000000"/>
                <w:kern w:val="2"/>
                <w:sz w:val="21"/>
                <w:szCs w:val="21"/>
                <w:lang w:val="en-US" w:eastAsia="zh-CN" w:bidi="ar"/>
              </w:rPr>
              <w:fldChar w:fldCharType="end"/>
            </w:r>
            <w:r>
              <w:rPr>
                <w:rFonts w:hint="default" w:ascii="Times New Roman" w:hAnsi="Times New Roman" w:eastAsia="仿宋_GB2312" w:cs="Times New Roman"/>
                <w:color w:val="000000"/>
                <w:kern w:val="2"/>
                <w:sz w:val="21"/>
                <w:szCs w:val="21"/>
                <w:lang w:val="en-US" w:eastAsia="zh-CN" w:bidi="ar"/>
              </w:rPr>
              <w:t>）</w:t>
            </w:r>
            <w:r>
              <w:rPr>
                <w:rFonts w:hint="eastAsia" w:ascii="Times New Roman" w:hAnsi="Times New Roman" w:eastAsia="宋体" w:cs="宋体"/>
                <w:color w:val="000000"/>
                <w:kern w:val="2"/>
                <w:sz w:val="21"/>
                <w:szCs w:val="21"/>
                <w:u w:val="single"/>
                <w:lang w:val="en-US" w:eastAsia="zh-CN" w:bidi="ar"/>
              </w:rPr>
              <w:t xml:space="preserve">          </w:t>
            </w:r>
            <w:r>
              <w:rPr>
                <w:rFonts w:hint="eastAsia" w:ascii="Times New Roman" w:hAnsi="Times New Roman" w:eastAsia="宋体" w:cs="宋体"/>
                <w:color w:val="000000"/>
                <w:kern w:val="2"/>
                <w:sz w:val="21"/>
                <w:szCs w:val="21"/>
                <w:lang w:val="en-US" w:eastAsia="zh-CN" w:bidi="ar"/>
              </w:rPr>
              <w:t>乡（民族乡/镇/街道）</w:t>
            </w:r>
            <w:r>
              <w:rPr>
                <w:rFonts w:hint="eastAsia" w:ascii="Times New Roman" w:hAnsi="Times New Roman" w:eastAsia="宋体" w:cs="宋体"/>
                <w:color w:val="000000"/>
                <w:kern w:val="2"/>
                <w:sz w:val="21"/>
                <w:szCs w:val="21"/>
                <w:u w:val="single"/>
                <w:lang w:val="en-US" w:eastAsia="zh-CN" w:bidi="ar"/>
              </w:rPr>
              <w:t xml:space="preserve">           </w:t>
            </w:r>
            <w:r>
              <w:rPr>
                <w:rFonts w:hint="eastAsia" w:ascii="Times New Roman" w:hAnsi="Times New Roman" w:eastAsia="宋体" w:cs="宋体"/>
                <w:color w:val="000000"/>
                <w:kern w:val="2"/>
                <w:sz w:val="21"/>
                <w:szCs w:val="21"/>
                <w:lang w:val="en-US" w:eastAsia="zh-CN" w:bidi="ar"/>
              </w:rPr>
              <w:t>村（路/社区）</w:t>
            </w:r>
            <w:r>
              <w:rPr>
                <w:rFonts w:hint="eastAsia" w:ascii="Times New Roman" w:hAnsi="Times New Roman" w:eastAsia="宋体" w:cs="宋体"/>
                <w:color w:val="000000"/>
                <w:kern w:val="2"/>
                <w:sz w:val="21"/>
                <w:szCs w:val="21"/>
                <w:u w:val="single"/>
                <w:lang w:val="en-US" w:eastAsia="zh-CN" w:bidi="ar"/>
              </w:rPr>
              <w:t xml:space="preserve">       </w:t>
            </w:r>
            <w:r>
              <w:rPr>
                <w:rFonts w:hint="eastAsia" w:ascii="Times New Roman" w:hAnsi="Times New Roman" w:eastAsia="宋体" w:cs="宋体"/>
                <w:color w:val="000000"/>
                <w:kern w:val="2"/>
                <w:sz w:val="21"/>
                <w:szCs w:val="21"/>
                <w:lang w:val="en-US" w:eastAsia="zh-CN" w:bidi="ar"/>
              </w:rPr>
              <w:t>号</w:t>
            </w:r>
          </w:p>
          <w:p>
            <w:pPr>
              <w:keepNext w:val="0"/>
              <w:keepLines w:val="0"/>
              <w:pageBreakBefore w:val="0"/>
              <w:widowControl w:val="0"/>
              <w:suppressLineNumbers w:val="0"/>
              <w:kinsoku/>
              <w:autoSpaceDE w:val="0"/>
              <w:autoSpaceDN w:val="0"/>
              <w:bidi w:val="0"/>
              <w:adjustRightInd w:val="0"/>
              <w:spacing w:before="0" w:beforeAutospacing="0" w:after="0" w:afterAutospacing="0" w:line="560" w:lineRule="exact"/>
              <w:ind w:left="0" w:right="0"/>
              <w:jc w:val="both"/>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u w:val="single"/>
                <w:lang w:val="en-US" w:eastAsia="zh-CN" w:bidi="ar"/>
              </w:rPr>
              <w:t>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7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核算方式</w:t>
            </w:r>
          </w:p>
        </w:tc>
        <w:tc>
          <w:tcPr>
            <w:tcW w:w="8096" w:type="dxa"/>
            <w:gridSpan w:val="4"/>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 独立核算         □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782" w:type="dxa"/>
            <w:tcBorders>
              <w:top w:val="single" w:color="auto" w:sz="6" w:space="0"/>
              <w:left w:val="single" w:color="auto" w:sz="12" w:space="0"/>
              <w:bottom w:val="single" w:color="auto" w:sz="12" w:space="0"/>
              <w:right w:val="single" w:color="auto" w:sz="6"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default" w:ascii="Times New Roman" w:hAnsi="Times New Roman" w:cs="Times New Roman"/>
                <w:color w:val="000000"/>
                <w:kern w:val="2"/>
                <w:sz w:val="21"/>
                <w:szCs w:val="21"/>
              </w:rPr>
            </w:pPr>
            <w:r>
              <w:rPr>
                <w:rFonts w:hint="eastAsia" w:ascii="Times New Roman" w:hAnsi="Times New Roman" w:eastAsia="宋体" w:cs="宋体"/>
                <w:color w:val="000000"/>
                <w:kern w:val="2"/>
                <w:sz w:val="21"/>
                <w:szCs w:val="21"/>
                <w:lang w:val="en-US" w:eastAsia="zh-CN" w:bidi="ar"/>
              </w:rPr>
              <w:t>从业人数</w:t>
            </w:r>
          </w:p>
        </w:tc>
        <w:tc>
          <w:tcPr>
            <w:tcW w:w="8096" w:type="dxa"/>
            <w:gridSpan w:val="4"/>
            <w:tcBorders>
              <w:top w:val="single" w:color="auto" w:sz="6" w:space="0"/>
              <w:left w:val="single" w:color="auto" w:sz="6" w:space="0"/>
              <w:bottom w:val="single" w:color="auto" w:sz="12" w:space="0"/>
              <w:right w:val="single" w:color="auto" w:sz="12"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u w:val="single"/>
                <w:lang w:val="en-US" w:eastAsia="zh-CN" w:bidi="ar"/>
              </w:rPr>
              <w:t xml:space="preserve">          </w:t>
            </w:r>
            <w:r>
              <w:rPr>
                <w:rFonts w:hint="eastAsia" w:ascii="Times New Roman" w:hAnsi="Times New Roman" w:eastAsia="宋体" w:cs="宋体"/>
                <w:color w:val="000000"/>
                <w:kern w:val="2"/>
                <w:sz w:val="21"/>
                <w:szCs w:val="21"/>
                <w:lang w:val="en-US" w:eastAsia="zh-CN" w:bidi="ar"/>
              </w:rPr>
              <w:t>人</w:t>
            </w:r>
          </w:p>
        </w:tc>
      </w:tr>
    </w:tbl>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750" w:leftChars="-250" w:right="-750" w:rightChars="-250"/>
        <w:jc w:val="left"/>
        <w:textAlignment w:val="auto"/>
        <w:outlineLvl w:val="9"/>
        <w:rPr>
          <w:rFonts w:hint="eastAsia" w:ascii="Times New Roman" w:hAnsi="Times New Roman" w:eastAsia="宋体" w:cs="楷体"/>
          <w:color w:val="000000"/>
          <w:kern w:val="2"/>
          <w:sz w:val="21"/>
          <w:szCs w:val="21"/>
        </w:rPr>
      </w:pPr>
      <w:r>
        <w:rPr>
          <w:rFonts w:hint="eastAsia" w:ascii="Times New Roman" w:hAnsi="Times New Roman" w:eastAsia="宋体" w:cs="宋体"/>
          <w:color w:val="000000"/>
          <w:kern w:val="2"/>
          <w:sz w:val="21"/>
          <w:szCs w:val="21"/>
          <w:lang w:val="en-US" w:eastAsia="zh-CN" w:bidi="ar"/>
        </w:rPr>
        <w:t>注：以下</w:t>
      </w:r>
      <w:r>
        <w:rPr>
          <w:rFonts w:hint="eastAsia" w:ascii="Times New Roman" w:hAnsi="Times New Roman" w:eastAsia="宋体" w:cs="楷体"/>
          <w:color w:val="000000"/>
          <w:kern w:val="2"/>
          <w:sz w:val="21"/>
          <w:szCs w:val="21"/>
          <w:lang w:val="en-US" w:eastAsia="zh-CN" w:bidi="ar"/>
        </w:rPr>
        <w:t>“说明”供填写本表时参照使用。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750" w:leftChars="-250" w:right="-750" w:rightChars="-250" w:firstLine="420" w:firstLineChars="200"/>
        <w:jc w:val="left"/>
        <w:textAlignment w:val="auto"/>
        <w:outlineLvl w:val="9"/>
        <w:rPr>
          <w:rFonts w:hint="eastAsia" w:ascii="Times New Roman" w:hAnsi="Times New Roman" w:eastAsia="宋体" w:cs="楷体"/>
          <w:color w:val="000000"/>
          <w:kern w:val="2"/>
          <w:sz w:val="21"/>
          <w:szCs w:val="21"/>
        </w:rPr>
      </w:pPr>
      <w:r>
        <w:rPr>
          <w:rFonts w:hint="eastAsia" w:ascii="Times New Roman" w:hAnsi="Times New Roman" w:eastAsia="宋体" w:cs="楷体"/>
          <w:color w:val="000000"/>
          <w:kern w:val="2"/>
          <w:sz w:val="21"/>
          <w:szCs w:val="21"/>
          <w:lang w:val="en-US" w:eastAsia="zh-CN" w:bidi="ar"/>
        </w:rPr>
        <w:t>1、本表适用于各类企业及其分支机构、农民专业合作社及其分支机构、外国（地区）常驻代表机构设立登记时填写，根据实际情况只填写有关的栏目。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750" w:leftChars="-250" w:right="-750" w:rightChars="-250" w:firstLine="420" w:firstLineChars="200"/>
        <w:jc w:val="left"/>
        <w:textAlignment w:val="auto"/>
        <w:outlineLvl w:val="9"/>
        <w:rPr>
          <w:rFonts w:hint="eastAsia" w:ascii="Times New Roman" w:hAnsi="Times New Roman" w:eastAsia="宋体" w:cs="楷体"/>
          <w:color w:val="000000"/>
          <w:kern w:val="2"/>
          <w:sz w:val="21"/>
          <w:szCs w:val="21"/>
        </w:rPr>
      </w:pPr>
      <w:r>
        <w:rPr>
          <w:rFonts w:hint="eastAsia" w:ascii="Times New Roman" w:hAnsi="Times New Roman" w:eastAsia="宋体" w:cs="楷体"/>
          <w:color w:val="000000"/>
          <w:kern w:val="2"/>
          <w:sz w:val="21"/>
          <w:szCs w:val="21"/>
          <w:lang w:val="en-US" w:eastAsia="zh-CN" w:bidi="ar"/>
        </w:rPr>
        <w:t>2、监事不能担任财务负责人。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750" w:leftChars="-250" w:right="-750" w:rightChars="-250" w:firstLine="420" w:firstLineChars="200"/>
        <w:jc w:val="left"/>
        <w:textAlignment w:val="auto"/>
        <w:outlineLvl w:val="9"/>
        <w:rPr>
          <w:rFonts w:hint="eastAsia" w:ascii="Times New Roman" w:hAnsi="Times New Roman" w:eastAsia="宋体" w:cs="楷体"/>
          <w:color w:val="000000"/>
          <w:kern w:val="2"/>
          <w:sz w:val="21"/>
          <w:szCs w:val="21"/>
        </w:rPr>
      </w:pPr>
      <w:r>
        <w:rPr>
          <w:rFonts w:hint="eastAsia" w:ascii="Times New Roman" w:hAnsi="Times New Roman" w:eastAsia="宋体" w:cs="楷体"/>
          <w:color w:val="000000"/>
          <w:kern w:val="2"/>
          <w:sz w:val="21"/>
          <w:szCs w:val="21"/>
          <w:lang w:val="en-US" w:eastAsia="zh-CN" w:bidi="ar"/>
        </w:rPr>
        <w:t>3、“身份证件类型”栏选择填入：身份证、护照、其他。</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750" w:leftChars="-250" w:right="-750" w:rightChars="-250" w:firstLine="420" w:firstLineChars="200"/>
        <w:jc w:val="left"/>
        <w:textAlignment w:val="auto"/>
        <w:outlineLvl w:val="9"/>
        <w:rPr>
          <w:rFonts w:hint="eastAsia" w:ascii="Times New Roman" w:hAnsi="Times New Roman" w:eastAsia="宋体" w:cs="楷体"/>
          <w:color w:val="000000"/>
          <w:kern w:val="2"/>
          <w:sz w:val="21"/>
          <w:szCs w:val="21"/>
        </w:rPr>
      </w:pPr>
      <w:r>
        <w:rPr>
          <w:rFonts w:hint="eastAsia" w:ascii="Times New Roman" w:hAnsi="Times New Roman" w:eastAsia="宋体" w:cs="楷体"/>
          <w:color w:val="000000"/>
          <w:kern w:val="2"/>
          <w:sz w:val="21"/>
          <w:szCs w:val="21"/>
          <w:lang w:val="en-US" w:eastAsia="zh-CN" w:bidi="ar"/>
        </w:rPr>
        <w:t>4、“生产经营地”栏要根据实际情况填写，生产经营地应在登记机关的管辖范围内。</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750" w:leftChars="-250" w:right="-750" w:rightChars="-250" w:firstLine="420" w:firstLineChars="200"/>
        <w:jc w:val="left"/>
        <w:textAlignment w:val="auto"/>
        <w:outlineLvl w:val="9"/>
        <w:rPr>
          <w:rFonts w:hint="eastAsia" w:ascii="Times New Roman" w:hAnsi="Times New Roman" w:eastAsia="宋体" w:cs="楷体"/>
          <w:color w:val="000000"/>
          <w:kern w:val="2"/>
          <w:sz w:val="21"/>
          <w:szCs w:val="21"/>
        </w:rPr>
      </w:pPr>
      <w:r>
        <w:rPr>
          <w:rFonts w:hint="eastAsia" w:ascii="Times New Roman" w:hAnsi="Times New Roman" w:eastAsia="宋体" w:cs="楷体"/>
          <w:color w:val="000000"/>
          <w:kern w:val="2"/>
          <w:sz w:val="21"/>
          <w:szCs w:val="21"/>
          <w:lang w:val="en-US" w:eastAsia="zh-CN" w:bidi="ar"/>
        </w:rPr>
        <w:t>5、“核算方式”栏要根据实际情况勾选，如不具有法人资格的非独立核算分公司（分支机构）勾选“非独立核算”项。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left="-750" w:leftChars="-250" w:right="-750" w:rightChars="-250" w:firstLine="420" w:firstLineChars="200"/>
        <w:jc w:val="left"/>
        <w:textAlignment w:val="auto"/>
        <w:outlineLvl w:val="9"/>
        <w:rPr>
          <w:rFonts w:hint="default" w:ascii="Times New Roman" w:hAnsi="Times New Roman" w:cs="Times New Roman"/>
          <w:color w:val="000000"/>
          <w:kern w:val="2"/>
          <w:sz w:val="21"/>
          <w:szCs w:val="21"/>
        </w:rPr>
      </w:pPr>
      <w:r>
        <w:rPr>
          <w:rFonts w:hint="eastAsia" w:ascii="Times New Roman" w:hAnsi="Times New Roman" w:eastAsia="宋体" w:cs="楷体"/>
          <w:b w:val="0"/>
          <w:color w:val="000000"/>
          <w:kern w:val="2"/>
          <w:sz w:val="21"/>
          <w:szCs w:val="21"/>
          <w:lang w:val="en-US" w:eastAsia="zh-CN" w:bidi="ar"/>
        </w:rPr>
        <w:t>6、设立登记后，“生产经营地”、“财务负责人”等信息发生变化的，由申请人自行向税务机关申报。</w:t>
      </w:r>
    </w:p>
    <w:p>
      <w:pPr>
        <w:pStyle w:val="5"/>
        <w:keepNext w:val="0"/>
        <w:keepLines w:val="0"/>
        <w:pageBreakBefore w:val="0"/>
        <w:widowControl w:val="0"/>
        <w:suppressLineNumbers w:val="0"/>
        <w:kinsoku/>
        <w:bidi w:val="0"/>
        <w:spacing w:before="0" w:beforeAutospacing="0" w:after="0" w:afterAutospacing="0" w:line="560" w:lineRule="exact"/>
        <w:ind w:left="0" w:right="0"/>
        <w:jc w:val="both"/>
        <w:outlineLvl w:val="0"/>
        <w:rPr>
          <w:rFonts w:hint="eastAsia" w:ascii="Times New Roman" w:hAnsi="Times New Roman" w:eastAsia="仿宋_GB2312" w:cs="仿宋_GB2312"/>
          <w:color w:val="000000"/>
          <w:kern w:val="2"/>
          <w:sz w:val="28"/>
          <w:szCs w:val="28"/>
        </w:rPr>
      </w:pPr>
      <w:r>
        <w:rPr>
          <w:rFonts w:hint="eastAsia" w:ascii="Times New Roman" w:hAnsi="Times New Roman" w:eastAsia="黑体" w:cs="黑体"/>
          <w:color w:val="000000"/>
          <w:kern w:val="2"/>
          <w:sz w:val="32"/>
          <w:szCs w:val="32"/>
          <w:lang w:val="en-US" w:eastAsia="zh-CN" w:bidi="ar"/>
        </w:rPr>
        <w:t>附件</w:t>
      </w:r>
      <w:r>
        <w:rPr>
          <w:rFonts w:hint="eastAsia" w:ascii="黑体" w:hAnsi="黑体" w:eastAsia="黑体" w:cs="黑体"/>
          <w:color w:val="000000"/>
          <w:kern w:val="2"/>
          <w:sz w:val="32"/>
          <w:szCs w:val="32"/>
          <w:lang w:val="en-US" w:eastAsia="zh-CN" w:bidi="ar"/>
        </w:rPr>
        <w:t>3-2</w:t>
      </w:r>
      <w:r>
        <w:rPr>
          <w:rFonts w:hint="eastAsia" w:ascii="Times New Roman" w:hAnsi="Times New Roman" w:eastAsia="黑体" w:cs="黑体"/>
          <w:color w:val="000000"/>
          <w:kern w:val="2"/>
          <w:sz w:val="32"/>
          <w:szCs w:val="32"/>
          <w:lang w:val="en-US" w:eastAsia="zh-CN" w:bidi="ar"/>
        </w:rPr>
        <w:t xml:space="preserve"> </w:t>
      </w:r>
      <w:r>
        <w:rPr>
          <w:rFonts w:hint="eastAsia" w:ascii="Times New Roman" w:hAnsi="Times New Roman" w:eastAsia="仿宋_GB2312" w:cs="仿宋_GB2312"/>
          <w:color w:val="000000"/>
          <w:kern w:val="2"/>
          <w:sz w:val="32"/>
          <w:szCs w:val="32"/>
          <w:lang w:val="en-US" w:eastAsia="zh-CN" w:bidi="ar"/>
        </w:rPr>
        <w:t>“一照通</w:t>
      </w:r>
      <w:r>
        <w:rPr>
          <w:rFonts w:hint="eastAsia" w:ascii="Times New Roman" w:hAnsi="Times New Roman" w:cs="仿宋_GB2312"/>
          <w:color w:val="000000"/>
          <w:kern w:val="2"/>
          <w:sz w:val="32"/>
          <w:szCs w:val="32"/>
          <w:lang w:val="en-US" w:eastAsia="zh-CN" w:bidi="ar"/>
        </w:rPr>
        <w:t>行</w:t>
      </w:r>
      <w:r>
        <w:rPr>
          <w:rFonts w:hint="eastAsia" w:ascii="Times New Roman" w:hAnsi="Times New Roman" w:eastAsia="仿宋_GB2312" w:cs="仿宋_GB2312"/>
          <w:color w:val="000000"/>
          <w:kern w:val="2"/>
          <w:sz w:val="32"/>
          <w:szCs w:val="32"/>
          <w:lang w:val="en-US" w:eastAsia="zh-CN" w:bidi="ar"/>
        </w:rPr>
        <w:t>”A1</w:t>
      </w:r>
      <w:r>
        <w:rPr>
          <w:rFonts w:hint="eastAsia" w:ascii="Times New Roman" w:hAnsi="Times New Roman" w:cs="仿宋_GB2312"/>
          <w:color w:val="000000"/>
          <w:kern w:val="2"/>
          <w:sz w:val="32"/>
          <w:szCs w:val="32"/>
          <w:lang w:val="en-US" w:eastAsia="zh-CN" w:bidi="ar"/>
        </w:rPr>
        <w:t>-1</w:t>
      </w:r>
      <w:r>
        <w:rPr>
          <w:rFonts w:hint="eastAsia" w:ascii="Times New Roman" w:hAnsi="Times New Roman" w:eastAsia="仿宋_GB2312" w:cs="仿宋_GB2312"/>
          <w:color w:val="000000"/>
          <w:kern w:val="2"/>
          <w:sz w:val="32"/>
          <w:szCs w:val="32"/>
          <w:lang w:val="en-US" w:eastAsia="zh-CN" w:bidi="ar"/>
        </w:rPr>
        <w:t>表（食品经营</w:t>
      </w:r>
      <w:r>
        <w:rPr>
          <w:rFonts w:hint="eastAsia" w:ascii="Times New Roman" w:hAnsi="Times New Roman" w:cs="仿宋_GB2312"/>
          <w:color w:val="000000"/>
          <w:kern w:val="2"/>
          <w:sz w:val="32"/>
          <w:szCs w:val="32"/>
          <w:lang w:val="en-US" w:eastAsia="zh-CN" w:bidi="ar"/>
        </w:rPr>
        <w:t>-适用</w:t>
      </w:r>
      <w:r>
        <w:rPr>
          <w:rFonts w:hint="eastAsia" w:ascii="Times New Roman" w:hAnsi="Times New Roman" w:eastAsia="仿宋_GB2312" w:cs="仿宋_GB2312"/>
          <w:b w:val="0"/>
          <w:bCs/>
          <w:color w:val="000000"/>
          <w:sz w:val="32"/>
          <w:szCs w:val="32"/>
          <w:highlight w:val="none"/>
          <w:lang w:eastAsia="zh-CN"/>
        </w:rPr>
        <w:t>连锁门店“守信快批”</w:t>
      </w:r>
      <w:r>
        <w:rPr>
          <w:rFonts w:hint="eastAsia" w:ascii="Times New Roman" w:hAnsi="Times New Roman" w:eastAsia="仿宋_GB2312" w:cs="仿宋_GB2312"/>
          <w:color w:val="000000"/>
          <w:kern w:val="2"/>
          <w:sz w:val="32"/>
          <w:szCs w:val="32"/>
          <w:lang w:val="en-US" w:eastAsia="zh-CN" w:bidi="ar"/>
        </w:rPr>
        <w:t>）</w:t>
      </w:r>
    </w:p>
    <w:tbl>
      <w:tblPr>
        <w:tblStyle w:val="6"/>
        <w:tblW w:w="0" w:type="auto"/>
        <w:tblInd w:w="13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52"/>
        <w:gridCol w:w="2228"/>
        <w:gridCol w:w="1486"/>
        <w:gridCol w:w="1482"/>
        <w:gridCol w:w="1300"/>
        <w:gridCol w:w="125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5" w:hRule="atLeast"/>
        </w:trPr>
        <w:tc>
          <w:tcPr>
            <w:tcW w:w="9003" w:type="dxa"/>
            <w:gridSpan w:val="6"/>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imes New Roman" w:hAnsi="Times New Roman" w:eastAsia="宋体" w:cs="宋体"/>
                <w:color w:val="000000"/>
                <w:kern w:val="0"/>
                <w:sz w:val="21"/>
                <w:szCs w:val="21"/>
              </w:rPr>
            </w:pPr>
            <w:r>
              <w:rPr>
                <w:rFonts w:hint="eastAsia" w:ascii="Times New Roman" w:hAnsi="Times New Roman" w:eastAsia="黑体" w:cs="Times New Roman"/>
                <w:b w:val="0"/>
                <w:bCs/>
                <w:color w:val="000000"/>
                <w:kern w:val="2"/>
                <w:sz w:val="28"/>
                <w:szCs w:val="28"/>
                <w:lang w:val="en-US" w:eastAsia="zh-CN" w:bidi="ar"/>
              </w:rPr>
              <w:t>□ 食品经营许可（“新办-守信快批”填写）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81" w:hRule="atLeast"/>
        </w:trPr>
        <w:tc>
          <w:tcPr>
            <w:tcW w:w="1252" w:type="dxa"/>
            <w:tcBorders>
              <w:top w:val="single" w:color="auto" w:sz="12" w:space="0"/>
              <w:left w:val="single" w:color="auto" w:sz="12" w:space="0"/>
              <w:bottom w:val="single" w:color="auto" w:sz="8" w:space="0"/>
              <w:right w:val="single" w:color="auto" w:sz="8" w:space="0"/>
            </w:tcBorders>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100" w:beforeAutospacing="1" w:after="100" w:afterAutospacing="1" w:line="400" w:lineRule="exact"/>
              <w:ind w:left="0" w:right="0"/>
              <w:jc w:val="both"/>
              <w:textAlignment w:val="auto"/>
              <w:outlineLvl w:val="9"/>
              <w:rPr>
                <w:rFonts w:hint="eastAsia" w:ascii="Times New Roman" w:hAnsi="Times New Roman" w:eastAsia="宋体" w:cs="Times New Roman"/>
                <w:color w:val="000000"/>
                <w:kern w:val="0"/>
                <w:sz w:val="21"/>
                <w:szCs w:val="21"/>
                <w:u w:val="single"/>
              </w:rPr>
            </w:pPr>
            <w:r>
              <w:rPr>
                <w:rFonts w:hint="eastAsia" w:ascii="Times New Roman" w:hAnsi="Times New Roman" w:eastAsia="宋体" w:cs="Times New Roman"/>
                <w:color w:val="000000"/>
                <w:kern w:val="0"/>
                <w:sz w:val="21"/>
                <w:szCs w:val="21"/>
                <w:lang w:val="en-US" w:eastAsia="zh-CN" w:bidi="ar"/>
              </w:rPr>
              <w:t>住所（经营场所）</w:t>
            </w:r>
          </w:p>
        </w:tc>
        <w:tc>
          <w:tcPr>
            <w:tcW w:w="5196" w:type="dxa"/>
            <w:gridSpan w:val="3"/>
            <w:tcBorders>
              <w:top w:val="single" w:color="auto" w:sz="12" w:space="0"/>
              <w:left w:val="single" w:color="auto" w:sz="8" w:space="0"/>
              <w:bottom w:val="single" w:color="auto" w:sz="8" w:space="0"/>
              <w:right w:val="single" w:color="auto" w:sz="8" w:space="0"/>
            </w:tcBorders>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100" w:beforeAutospacing="1" w:after="100" w:afterAutospacing="1" w:line="400" w:lineRule="exact"/>
              <w:ind w:left="0" w:right="0"/>
              <w:jc w:val="both"/>
              <w:textAlignment w:val="auto"/>
              <w:outlineLvl w:val="9"/>
              <w:rPr>
                <w:rFonts w:hint="eastAsia" w:ascii="Times New Roman" w:hAnsi="Times New Roman" w:eastAsia="宋体" w:cs="Times New Roman"/>
                <w:color w:val="000000"/>
                <w:kern w:val="0"/>
                <w:sz w:val="21"/>
                <w:szCs w:val="21"/>
              </w:rPr>
            </w:pPr>
          </w:p>
          <w:p>
            <w:pPr>
              <w:pStyle w:val="5"/>
              <w:keepNext/>
              <w:keepLines/>
              <w:pageBreakBefore w:val="0"/>
              <w:widowControl w:val="0"/>
              <w:suppressLineNumbers w:val="0"/>
              <w:kinsoku/>
              <w:wordWrap/>
              <w:overflowPunct/>
              <w:topLinePunct w:val="0"/>
              <w:autoSpaceDE/>
              <w:autoSpaceDN/>
              <w:bidi w:val="0"/>
              <w:adjustRightInd/>
              <w:snapToGrid/>
              <w:spacing w:before="100" w:beforeAutospacing="1" w:after="100" w:afterAutospacing="1" w:line="400" w:lineRule="exact"/>
              <w:ind w:left="0" w:right="0"/>
              <w:jc w:val="both"/>
              <w:textAlignment w:val="auto"/>
              <w:outlineLvl w:val="9"/>
              <w:rPr>
                <w:rFonts w:hint="eastAsia" w:ascii="Times New Roman" w:hAnsi="Times New Roman" w:eastAsia="宋体" w:cs="Times New Roman"/>
                <w:color w:val="000000"/>
                <w:kern w:val="0"/>
                <w:sz w:val="21"/>
                <w:szCs w:val="21"/>
              </w:rPr>
            </w:pPr>
          </w:p>
        </w:tc>
        <w:tc>
          <w:tcPr>
            <w:tcW w:w="1300" w:type="dxa"/>
            <w:tcBorders>
              <w:top w:val="single" w:color="auto" w:sz="12" w:space="0"/>
              <w:left w:val="single" w:color="auto" w:sz="8" w:space="0"/>
              <w:bottom w:val="single" w:color="auto" w:sz="8" w:space="0"/>
              <w:right w:val="single" w:color="auto" w:sz="8" w:space="0"/>
            </w:tcBorders>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100" w:beforeAutospacing="1" w:after="100" w:afterAutospacing="1" w:line="400" w:lineRule="exact"/>
              <w:ind w:left="0" w:right="0"/>
              <w:jc w:val="both"/>
              <w:textAlignment w:val="auto"/>
              <w:outlineLvl w:val="9"/>
              <w:rPr>
                <w:rFonts w:hint="eastAsia"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val="en-US" w:eastAsia="zh-CN" w:bidi="ar"/>
              </w:rPr>
              <w:t>经营场所使用面积（㎡）</w:t>
            </w:r>
          </w:p>
        </w:tc>
        <w:tc>
          <w:tcPr>
            <w:tcW w:w="1255" w:type="dxa"/>
            <w:tcBorders>
              <w:top w:val="single" w:color="auto" w:sz="12" w:space="0"/>
              <w:left w:val="single" w:color="auto" w:sz="8" w:space="0"/>
              <w:bottom w:val="single" w:color="auto" w:sz="8" w:space="0"/>
              <w:right w:val="single" w:color="auto" w:sz="12" w:space="0"/>
            </w:tcBorders>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100" w:beforeAutospacing="1" w:after="100" w:afterAutospacing="1" w:line="400" w:lineRule="exact"/>
              <w:ind w:left="0" w:right="0"/>
              <w:jc w:val="both"/>
              <w:textAlignment w:val="auto"/>
              <w:outlineLvl w:val="9"/>
              <w:rPr>
                <w:rFonts w:hint="eastAsia" w:ascii="Times New Roman" w:hAnsi="Times New Roman" w:eastAsia="宋体"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43" w:hRule="atLeast"/>
        </w:trPr>
        <w:tc>
          <w:tcPr>
            <w:tcW w:w="1252"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仓库地址</w:t>
            </w:r>
          </w:p>
        </w:tc>
        <w:tc>
          <w:tcPr>
            <w:tcW w:w="7751" w:type="dxa"/>
            <w:gridSpan w:val="5"/>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34" w:right="0"/>
              <w:jc w:val="both"/>
              <w:textAlignment w:val="auto"/>
              <w:outlineLvl w:val="9"/>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2"/>
                <w:sz w:val="21"/>
                <w:szCs w:val="21"/>
                <w:lang w:val="en-US" w:eastAsia="zh-CN" w:bidi="ar"/>
              </w:rPr>
              <w:t>□</w:t>
            </w:r>
            <w:r>
              <w:rPr>
                <w:rFonts w:hint="eastAsia" w:ascii="Times New Roman" w:hAnsi="Times New Roman" w:eastAsia="宋体" w:cs="宋体"/>
                <w:color w:val="000000"/>
                <w:kern w:val="0"/>
                <w:sz w:val="21"/>
                <w:szCs w:val="21"/>
                <w:lang w:val="en-US" w:eastAsia="zh-CN" w:bidi="ar"/>
              </w:rPr>
              <w:t xml:space="preserve">不设仓库  </w:t>
            </w:r>
            <w:r>
              <w:rPr>
                <w:rFonts w:hint="eastAsia" w:ascii="Times New Roman" w:hAnsi="Times New Roman" w:eastAsia="宋体" w:cs="宋体"/>
                <w:color w:val="000000"/>
                <w:kern w:val="2"/>
                <w:sz w:val="21"/>
                <w:szCs w:val="21"/>
                <w:lang w:val="en-US" w:eastAsia="zh-CN" w:bidi="ar"/>
              </w:rPr>
              <w:t>□</w:t>
            </w:r>
            <w:r>
              <w:rPr>
                <w:rFonts w:hint="eastAsia" w:ascii="Times New Roman" w:hAnsi="Times New Roman" w:eastAsia="宋体" w:cs="宋体"/>
                <w:color w:val="000000"/>
                <w:kern w:val="0"/>
                <w:sz w:val="21"/>
                <w:szCs w:val="21"/>
                <w:lang w:val="en-US" w:eastAsia="zh-CN" w:bidi="ar"/>
              </w:rPr>
              <w:t>地址同经营地址 </w:t>
            </w:r>
            <w:r>
              <w:rPr>
                <w:rFonts w:hint="eastAsia" w:ascii="Times New Roman" w:hAnsi="Times New Roman" w:eastAsia="宋体" w:cs="宋体"/>
                <w:color w:val="000000"/>
                <w:kern w:val="2"/>
                <w:sz w:val="21"/>
                <w:szCs w:val="21"/>
                <w:lang w:val="en-US" w:eastAsia="zh-CN" w:bidi="ar"/>
              </w:rPr>
              <w:t>□</w:t>
            </w:r>
            <w:r>
              <w:rPr>
                <w:rFonts w:hint="eastAsia" w:ascii="Times New Roman" w:hAnsi="Times New Roman" w:eastAsia="宋体" w:cs="宋体"/>
                <w:color w:val="000000"/>
                <w:kern w:val="0"/>
                <w:sz w:val="21"/>
                <w:szCs w:val="21"/>
                <w:lang w:val="en-US" w:eastAsia="zh-CN" w:bidi="ar"/>
              </w:rPr>
              <w:t>另设仓库，地址如下（位置不够，可另附页）：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34" w:right="0"/>
              <w:jc w:val="both"/>
              <w:textAlignment w:val="auto"/>
              <w:outlineLvl w:val="9"/>
              <w:rPr>
                <w:rFonts w:hint="eastAsia" w:ascii="Times New Roman" w:hAnsi="Times New Roman" w:eastAsia="宋体" w:cs="宋体"/>
                <w:color w:val="000000"/>
                <w:kern w:val="0"/>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34" w:right="0"/>
              <w:jc w:val="both"/>
              <w:textAlignment w:val="auto"/>
              <w:outlineLvl w:val="9"/>
              <w:rPr>
                <w:rFonts w:hint="eastAsia" w:ascii="Times New Roman" w:hAnsi="Times New Roman" w:eastAsia="宋体" w:cs="宋体"/>
                <w:color w:val="000000"/>
                <w:kern w:val="0"/>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outlineLvl w:val="9"/>
              <w:rPr>
                <w:rFonts w:hint="eastAsia" w:ascii="Times New Roman" w:hAnsi="Times New Roman"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252" w:type="dxa"/>
            <w:vMerge w:val="restart"/>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主体业态</w:t>
            </w:r>
          </w:p>
        </w:tc>
        <w:tc>
          <w:tcPr>
            <w:tcW w:w="7751" w:type="dxa"/>
            <w:gridSpan w:val="5"/>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34" w:right="0"/>
              <w:jc w:val="both"/>
              <w:textAlignment w:val="auto"/>
              <w:outlineLvl w:val="9"/>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2"/>
                <w:sz w:val="21"/>
                <w:szCs w:val="21"/>
                <w:lang w:val="en-US" w:eastAsia="zh-CN" w:bidi="ar"/>
              </w:rPr>
              <w:t>□</w:t>
            </w:r>
            <w:r>
              <w:rPr>
                <w:rFonts w:hint="eastAsia" w:ascii="Times New Roman" w:hAnsi="Times New Roman" w:eastAsia="宋体" w:cs="宋体"/>
                <w:color w:val="000000"/>
                <w:kern w:val="0"/>
                <w:sz w:val="21"/>
                <w:szCs w:val="21"/>
                <w:lang w:val="en-US" w:eastAsia="zh-CN" w:bidi="ar"/>
              </w:rPr>
              <w:t>食品销售经营者（药店兼营）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97" w:hRule="atLeast"/>
        </w:trPr>
        <w:tc>
          <w:tcPr>
            <w:tcW w:w="1252" w:type="dxa"/>
            <w:vMerge w:val="continue"/>
            <w:tcBorders>
              <w:top w:val="single" w:color="auto" w:sz="8" w:space="0"/>
              <w:left w:val="single" w:color="auto" w:sz="12" w:space="0"/>
              <w:bottom w:val="single" w:color="auto" w:sz="8" w:space="0"/>
              <w:right w:val="single" w:color="auto" w:sz="8" w:space="0"/>
            </w:tcBorders>
            <w:noWrap w:val="0"/>
            <w:vAlign w:val="center"/>
          </w:tcPr>
          <w:p>
            <w:pPr>
              <w:pageBreakBefore w:val="0"/>
              <w:widowControl w:val="0"/>
              <w:kinsoku/>
              <w:wordWrap/>
              <w:overflowPunct/>
              <w:topLinePunct w:val="0"/>
              <w:autoSpaceDE/>
              <w:autoSpaceDN/>
              <w:bidi w:val="0"/>
              <w:adjustRightInd/>
              <w:snapToGrid/>
              <w:spacing w:line="400" w:lineRule="exact"/>
              <w:textAlignment w:val="auto"/>
              <w:outlineLvl w:val="9"/>
              <w:rPr>
                <w:rFonts w:hint="default" w:ascii="Times New Roman" w:hAnsi="Times New Roman" w:cs="Times New Roman"/>
                <w:color w:val="000000"/>
                <w:sz w:val="20"/>
                <w:szCs w:val="20"/>
              </w:rPr>
            </w:pPr>
          </w:p>
        </w:tc>
        <w:tc>
          <w:tcPr>
            <w:tcW w:w="7751" w:type="dxa"/>
            <w:gridSpan w:val="5"/>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outlineLvl w:val="9"/>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备注：是否含网络经营：</w:t>
            </w:r>
            <w:r>
              <w:rPr>
                <w:rFonts w:hint="eastAsia" w:ascii="Times New Roman" w:hAnsi="Times New Roman" w:eastAsia="宋体" w:cs="宋体"/>
                <w:color w:val="000000"/>
                <w:kern w:val="2"/>
                <w:sz w:val="21"/>
                <w:szCs w:val="21"/>
                <w:lang w:val="en-US" w:eastAsia="zh-CN" w:bidi="ar"/>
              </w:rPr>
              <w:t>□</w:t>
            </w:r>
            <w:r>
              <w:rPr>
                <w:rFonts w:hint="eastAsia" w:ascii="Times New Roman" w:hAnsi="Times New Roman" w:eastAsia="宋体" w:cs="宋体"/>
                <w:color w:val="000000"/>
                <w:kern w:val="0"/>
                <w:sz w:val="21"/>
                <w:szCs w:val="21"/>
                <w:lang w:val="en-US" w:eastAsia="zh-CN" w:bidi="ar"/>
              </w:rPr>
              <w:t>是，</w:t>
            </w:r>
            <w:r>
              <w:rPr>
                <w:rFonts w:hint="eastAsia" w:ascii="Times New Roman" w:hAnsi="Times New Roman" w:eastAsia="宋体" w:cs="宋体"/>
                <w:color w:val="000000"/>
                <w:kern w:val="2"/>
                <w:sz w:val="21"/>
                <w:szCs w:val="21"/>
                <w:lang w:val="en-US" w:eastAsia="zh-CN" w:bidi="ar"/>
              </w:rPr>
              <w:t>□</w:t>
            </w:r>
            <w:r>
              <w:rPr>
                <w:rFonts w:hint="eastAsia" w:ascii="Times New Roman" w:hAnsi="Times New Roman" w:eastAsia="宋体" w:cs="宋体"/>
                <w:color w:val="000000"/>
                <w:kern w:val="0"/>
                <w:sz w:val="21"/>
                <w:szCs w:val="21"/>
                <w:lang w:val="en-US" w:eastAsia="zh-CN" w:bidi="ar"/>
              </w:rPr>
              <w:t>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outlineLvl w:val="9"/>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如开展网络经营，是否同时具有实体门店：</w:t>
            </w:r>
            <w:r>
              <w:rPr>
                <w:rFonts w:hint="eastAsia" w:ascii="Times New Roman" w:hAnsi="Times New Roman" w:eastAsia="宋体" w:cs="宋体"/>
                <w:color w:val="000000"/>
                <w:kern w:val="2"/>
                <w:sz w:val="21"/>
                <w:szCs w:val="21"/>
                <w:lang w:val="en-US" w:eastAsia="zh-CN" w:bidi="ar"/>
              </w:rPr>
              <w:t>□</w:t>
            </w:r>
            <w:r>
              <w:rPr>
                <w:rFonts w:hint="eastAsia" w:ascii="Times New Roman" w:hAnsi="Times New Roman" w:eastAsia="宋体" w:cs="宋体"/>
                <w:color w:val="000000"/>
                <w:kern w:val="0"/>
                <w:sz w:val="21"/>
                <w:szCs w:val="21"/>
                <w:lang w:val="en-US" w:eastAsia="zh-CN" w:bidi="ar"/>
              </w:rPr>
              <w:t>是，</w:t>
            </w:r>
            <w:r>
              <w:rPr>
                <w:rFonts w:hint="eastAsia" w:ascii="Times New Roman" w:hAnsi="Times New Roman" w:eastAsia="宋体" w:cs="宋体"/>
                <w:color w:val="000000"/>
                <w:kern w:val="2"/>
                <w:sz w:val="21"/>
                <w:szCs w:val="21"/>
                <w:lang w:val="en-US" w:eastAsia="zh-CN" w:bidi="ar"/>
              </w:rPr>
              <w:t>□</w:t>
            </w:r>
            <w:r>
              <w:rPr>
                <w:rFonts w:hint="eastAsia" w:ascii="Times New Roman" w:hAnsi="Times New Roman" w:eastAsia="宋体" w:cs="宋体"/>
                <w:color w:val="000000"/>
                <w:kern w:val="0"/>
                <w:sz w:val="21"/>
                <w:szCs w:val="21"/>
                <w:lang w:val="en-US" w:eastAsia="zh-CN" w:bidi="ar"/>
              </w:rPr>
              <w:t>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outlineLvl w:val="9"/>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网络经营类型：</w:t>
            </w:r>
            <w:r>
              <w:rPr>
                <w:rFonts w:hint="eastAsia" w:ascii="Times New Roman" w:hAnsi="Times New Roman" w:eastAsia="宋体" w:cs="宋体"/>
                <w:color w:val="000000"/>
                <w:kern w:val="2"/>
                <w:sz w:val="21"/>
                <w:szCs w:val="21"/>
                <w:lang w:val="en-US" w:eastAsia="zh-CN" w:bidi="ar"/>
              </w:rPr>
              <w:t>□</w:t>
            </w:r>
            <w:r>
              <w:rPr>
                <w:rFonts w:hint="eastAsia" w:ascii="Times New Roman" w:hAnsi="Times New Roman" w:eastAsia="宋体" w:cs="宋体"/>
                <w:color w:val="000000"/>
                <w:kern w:val="0"/>
                <w:sz w:val="21"/>
                <w:szCs w:val="21"/>
                <w:lang w:val="en-US" w:eastAsia="zh-CN" w:bidi="ar"/>
              </w:rPr>
              <w:t>自建网站：                                 （网址）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outlineLvl w:val="9"/>
              <w:rPr>
                <w:rFonts w:hint="eastAsia" w:ascii="Times New Roman" w:hAnsi="Times New Roman" w:eastAsia="宋体" w:cs="宋体"/>
                <w:color w:val="000000"/>
                <w:kern w:val="0"/>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outlineLvl w:val="9"/>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w:t>
            </w:r>
            <w:r>
              <w:rPr>
                <w:rFonts w:hint="eastAsia" w:ascii="Times New Roman" w:hAnsi="Times New Roman" w:eastAsia="宋体" w:cs="宋体"/>
                <w:color w:val="000000"/>
                <w:kern w:val="0"/>
                <w:sz w:val="21"/>
                <w:szCs w:val="21"/>
                <w:lang w:val="en-US" w:eastAsia="zh-CN" w:bidi="ar"/>
              </w:rPr>
              <w:t>第三方网站：                                             （网名）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79" w:hRule="atLeast"/>
        </w:trPr>
        <w:tc>
          <w:tcPr>
            <w:tcW w:w="1252" w:type="dxa"/>
            <w:tcBorders>
              <w:top w:val="single" w:color="auto" w:sz="8" w:space="0"/>
              <w:left w:val="single" w:color="auto" w:sz="12" w:space="0"/>
              <w:bottom w:val="single" w:color="auto" w:sz="8" w:space="0"/>
              <w:right w:val="single" w:color="auto" w:sz="8" w:space="0"/>
            </w:tcBorders>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color w:val="000000"/>
                <w:sz w:val="20"/>
                <w:szCs w:val="20"/>
              </w:rPr>
            </w:pPr>
            <w:r>
              <w:rPr>
                <w:rFonts w:hint="eastAsia" w:ascii="Times New Roman" w:hAnsi="Times New Roman" w:eastAsia="宋体"/>
                <w:color w:val="000000"/>
                <w:sz w:val="21"/>
                <w:szCs w:val="21"/>
                <w:highlight w:val="none"/>
              </w:rPr>
              <w:t>经营项目</w:t>
            </w:r>
          </w:p>
        </w:tc>
        <w:tc>
          <w:tcPr>
            <w:tcW w:w="2228" w:type="dxa"/>
            <w:tcBorders>
              <w:top w:val="single" w:color="auto" w:sz="8" w:space="0"/>
              <w:left w:val="single" w:color="auto" w:sz="8" w:space="0"/>
              <w:bottom w:val="single" w:color="auto" w:sz="8" w:space="0"/>
              <w:right w:val="single" w:color="auto" w:sz="8"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宋体" w:cs="Times New Roman"/>
                <w:color w:val="000000"/>
                <w:kern w:val="2"/>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散装食品销售</w:t>
            </w:r>
          </w:p>
        </w:tc>
        <w:tc>
          <w:tcPr>
            <w:tcW w:w="5523" w:type="dxa"/>
            <w:gridSpan w:val="4"/>
            <w:tcBorders>
              <w:top w:val="single" w:color="auto" w:sz="8" w:space="0"/>
              <w:left w:val="single" w:color="auto" w:sz="8" w:space="0"/>
              <w:bottom w:val="single" w:color="auto" w:sz="8" w:space="0"/>
              <w:right w:val="single" w:color="auto" w:sz="12"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outlineLvl w:val="9"/>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2"/>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 xml:space="preserve">含冷藏冷冻食品    </w:t>
            </w:r>
            <w:r>
              <w:rPr>
                <w:rFonts w:hint="eastAsia" w:ascii="Times New Roman" w:hAnsi="Times New Roman" w:eastAsia="宋体" w:cs="Times New Roman"/>
                <w:color w:val="000000"/>
                <w:kern w:val="2"/>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 xml:space="preserve">不含冷藏冷冻食品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宋体" w:cs="Times New Roman"/>
                <w:color w:val="000000"/>
                <w:kern w:val="2"/>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 xml:space="preserve">不含散装熟食       </w:t>
            </w:r>
            <w:r>
              <w:rPr>
                <w:rFonts w:hint="eastAsia" w:ascii="Times New Roman" w:hAnsi="Times New Roman" w:eastAsia="宋体" w:cs="Times New Roman"/>
                <w:color w:val="000000"/>
                <w:kern w:val="2"/>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不含散装酒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7" w:hRule="atLeast"/>
        </w:trPr>
        <w:tc>
          <w:tcPr>
            <w:tcW w:w="9003" w:type="dxa"/>
            <w:gridSpan w:val="6"/>
            <w:tcBorders>
              <w:top w:val="single" w:color="auto" w:sz="8" w:space="0"/>
              <w:left w:val="single" w:color="auto" w:sz="12" w:space="0"/>
              <w:bottom w:val="single" w:color="auto" w:sz="8" w:space="0"/>
              <w:right w:val="single" w:color="auto" w:sz="12"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outlineLvl w:val="9"/>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黑体" w:cs="Times New Roman"/>
                <w:b w:val="0"/>
                <w:bCs/>
                <w:color w:val="000000"/>
                <w:kern w:val="2"/>
                <w:sz w:val="28"/>
                <w:szCs w:val="28"/>
                <w:lang w:val="en-US" w:eastAsia="zh-CN" w:bidi="ar"/>
              </w:rPr>
              <w:t>□ 食品经营许可（变更填写）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7" w:hRule="atLeast"/>
        </w:trPr>
        <w:tc>
          <w:tcPr>
            <w:tcW w:w="1252" w:type="dxa"/>
            <w:vMerge w:val="restart"/>
            <w:tcBorders>
              <w:top w:val="single" w:color="auto" w:sz="8" w:space="0"/>
              <w:left w:val="single" w:color="auto" w:sz="12" w:space="0"/>
              <w:right w:val="single" w:color="auto" w:sz="8" w:space="0"/>
            </w:tcBorders>
            <w:noWrap w:val="0"/>
            <w:vAlign w:val="center"/>
          </w:tcPr>
          <w:p>
            <w:pPr>
              <w:pageBreakBefore w:val="0"/>
              <w:widowControl w:val="0"/>
              <w:kinsoku/>
              <w:wordWrap/>
              <w:overflowPunct/>
              <w:topLinePunct w:val="0"/>
              <w:autoSpaceDE/>
              <w:autoSpaceDN/>
              <w:bidi w:val="0"/>
              <w:adjustRightInd/>
              <w:snapToGrid/>
              <w:spacing w:line="400" w:lineRule="exact"/>
              <w:textAlignment w:val="auto"/>
              <w:outlineLvl w:val="9"/>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eastAsia="zh-CN"/>
              </w:rPr>
              <w:t>变更后的内容</w:t>
            </w:r>
          </w:p>
        </w:tc>
        <w:tc>
          <w:tcPr>
            <w:tcW w:w="7751" w:type="dxa"/>
            <w:gridSpan w:val="5"/>
            <w:tcBorders>
              <w:top w:val="single" w:color="auto" w:sz="8" w:space="0"/>
              <w:left w:val="single" w:color="auto" w:sz="8" w:space="0"/>
              <w:bottom w:val="single" w:color="auto" w:sz="8" w:space="0"/>
              <w:right w:val="single" w:color="auto" w:sz="12"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outlineLvl w:val="9"/>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宋体"/>
                <w:color w:val="000000"/>
                <w:sz w:val="21"/>
                <w:szCs w:val="21"/>
                <w:highlight w:val="none"/>
                <w:lang w:eastAsia="zh-CN"/>
              </w:rPr>
              <w:t>社会信用代码：</w:t>
            </w:r>
            <w:r>
              <w:rPr>
                <w:rFonts w:hint="eastAsia" w:ascii="Times New Roman" w:hAnsi="Times New Roman" w:eastAsia="宋体"/>
                <w:color w:val="000000"/>
                <w:sz w:val="21"/>
                <w:szCs w:val="21"/>
                <w:highlight w:val="none"/>
                <w:lang w:val="en-US" w:eastAsia="zh-CN"/>
              </w:rPr>
              <w:t xml:space="preserve">                       （需填写变化后的内容，下同）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7" w:hRule="atLeast"/>
        </w:trPr>
        <w:tc>
          <w:tcPr>
            <w:tcW w:w="1252" w:type="dxa"/>
            <w:vMerge w:val="continue"/>
            <w:tcBorders>
              <w:left w:val="single" w:color="auto" w:sz="12" w:space="0"/>
              <w:right w:val="single" w:color="auto" w:sz="8" w:space="0"/>
            </w:tcBorders>
            <w:noWrap w:val="0"/>
            <w:vAlign w:val="center"/>
          </w:tcPr>
          <w:p>
            <w:pPr>
              <w:pageBreakBefore w:val="0"/>
              <w:widowControl w:val="0"/>
              <w:kinsoku/>
              <w:wordWrap/>
              <w:overflowPunct/>
              <w:topLinePunct w:val="0"/>
              <w:autoSpaceDE/>
              <w:autoSpaceDN/>
              <w:bidi w:val="0"/>
              <w:adjustRightInd/>
              <w:snapToGrid/>
              <w:spacing w:line="400" w:lineRule="exact"/>
              <w:textAlignment w:val="auto"/>
              <w:outlineLvl w:val="9"/>
              <w:rPr>
                <w:rFonts w:hint="default" w:ascii="Times New Roman" w:hAnsi="Times New Roman" w:cs="Times New Roman"/>
                <w:color w:val="000000"/>
                <w:sz w:val="20"/>
                <w:szCs w:val="20"/>
              </w:rPr>
            </w:pPr>
          </w:p>
        </w:tc>
        <w:tc>
          <w:tcPr>
            <w:tcW w:w="2228" w:type="dxa"/>
            <w:tcBorders>
              <w:top w:val="single" w:color="auto" w:sz="8" w:space="0"/>
              <w:left w:val="single" w:color="auto" w:sz="8" w:space="0"/>
              <w:bottom w:val="single" w:color="auto" w:sz="8" w:space="0"/>
              <w:right w:val="single" w:color="auto" w:sz="8" w:space="0"/>
            </w:tcBorders>
            <w:noWrap w:val="0"/>
            <w:vAlign w:val="top"/>
          </w:tcPr>
          <w:p>
            <w:pPr>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宋体"/>
                <w:color w:val="000000"/>
                <w:sz w:val="21"/>
                <w:szCs w:val="21"/>
                <w:highlight w:val="none"/>
                <w:lang w:eastAsia="zh-CN"/>
              </w:rPr>
            </w:pPr>
            <w:r>
              <w:rPr>
                <w:rFonts w:hint="eastAsia" w:ascii="Times New Roman" w:hAnsi="Times New Roman" w:eastAsia="宋体"/>
                <w:color w:val="000000"/>
                <w:sz w:val="21"/>
                <w:szCs w:val="21"/>
                <w:highlight w:val="none"/>
                <w:lang w:eastAsia="zh-CN"/>
              </w:rPr>
              <w:t>法定代表人（负责人）：</w:t>
            </w:r>
          </w:p>
          <w:p>
            <w:pPr>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宋体"/>
                <w:color w:val="000000"/>
                <w:sz w:val="21"/>
                <w:szCs w:val="21"/>
                <w:highlight w:val="none"/>
                <w:lang w:eastAsia="zh-CN"/>
              </w:rPr>
            </w:pPr>
          </w:p>
          <w:p>
            <w:pPr>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宋体"/>
                <w:color w:val="000000"/>
                <w:sz w:val="21"/>
                <w:szCs w:val="21"/>
                <w:highlight w:val="none"/>
                <w:lang w:val="en-US" w:eastAsia="zh-CN"/>
              </w:rPr>
              <w:t xml:space="preserve">                       </w:t>
            </w:r>
          </w:p>
        </w:tc>
        <w:tc>
          <w:tcPr>
            <w:tcW w:w="5523" w:type="dxa"/>
            <w:gridSpan w:val="4"/>
            <w:tcBorders>
              <w:top w:val="single" w:color="auto" w:sz="8" w:space="0"/>
              <w:left w:val="single" w:color="auto" w:sz="8" w:space="0"/>
              <w:bottom w:val="single" w:color="auto" w:sz="8" w:space="0"/>
              <w:right w:val="single" w:color="auto" w:sz="12" w:space="0"/>
            </w:tcBorders>
            <w:noWrap w:val="0"/>
            <w:vAlign w:val="top"/>
          </w:tcPr>
          <w:p>
            <w:pPr>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宋体"/>
                <w:color w:val="000000"/>
                <w:sz w:val="21"/>
                <w:szCs w:val="21"/>
                <w:highlight w:val="none"/>
                <w:lang w:eastAsia="zh-CN"/>
              </w:rPr>
              <w:t>经营者名称：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68" w:hRule="atLeast"/>
        </w:trPr>
        <w:tc>
          <w:tcPr>
            <w:tcW w:w="1252" w:type="dxa"/>
            <w:vMerge w:val="continue"/>
            <w:tcBorders>
              <w:top w:val="single" w:color="auto" w:sz="8" w:space="0"/>
              <w:left w:val="single" w:color="auto" w:sz="12" w:space="0"/>
              <w:bottom w:val="single" w:color="auto" w:sz="8" w:space="0"/>
              <w:right w:val="single" w:color="auto" w:sz="8" w:space="0"/>
            </w:tcBorders>
            <w:noWrap w:val="0"/>
            <w:vAlign w:val="center"/>
          </w:tcPr>
          <w:p>
            <w:pPr>
              <w:pageBreakBefore w:val="0"/>
              <w:widowControl w:val="0"/>
              <w:kinsoku/>
              <w:wordWrap/>
              <w:overflowPunct/>
              <w:topLinePunct w:val="0"/>
              <w:autoSpaceDE/>
              <w:autoSpaceDN/>
              <w:bidi w:val="0"/>
              <w:adjustRightInd/>
              <w:snapToGrid/>
              <w:spacing w:line="400" w:lineRule="exact"/>
              <w:textAlignment w:val="auto"/>
              <w:outlineLvl w:val="9"/>
              <w:rPr>
                <w:rFonts w:hint="default" w:ascii="Times New Roman" w:hAnsi="Times New Roman" w:cs="Times New Roman"/>
                <w:color w:val="000000"/>
                <w:sz w:val="20"/>
                <w:szCs w:val="20"/>
              </w:rPr>
            </w:pPr>
          </w:p>
        </w:tc>
        <w:tc>
          <w:tcPr>
            <w:tcW w:w="2228" w:type="dxa"/>
            <w:tcBorders>
              <w:top w:val="single" w:color="auto" w:sz="8" w:space="0"/>
              <w:left w:val="single" w:color="auto" w:sz="8" w:space="0"/>
              <w:bottom w:val="single" w:color="auto" w:sz="8" w:space="0"/>
              <w:right w:val="single" w:color="auto" w:sz="8"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outlineLvl w:val="9"/>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宋体"/>
                <w:color w:val="000000"/>
                <w:sz w:val="21"/>
                <w:szCs w:val="21"/>
                <w:highlight w:val="none"/>
                <w:lang w:eastAsia="zh-CN"/>
              </w:rPr>
              <w:t>经营项目具体类别</w:t>
            </w:r>
          </w:p>
        </w:tc>
        <w:tc>
          <w:tcPr>
            <w:tcW w:w="1486" w:type="dxa"/>
            <w:tcBorders>
              <w:top w:val="single" w:color="auto" w:sz="8" w:space="0"/>
              <w:left w:val="single" w:color="auto" w:sz="8" w:space="0"/>
              <w:bottom w:val="single" w:color="auto" w:sz="8" w:space="0"/>
              <w:right w:val="single" w:color="auto" w:sz="12"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2"/>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散装食品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宋体" w:cs="Times New Roman"/>
                <w:color w:val="000000"/>
                <w:kern w:val="0"/>
                <w:sz w:val="21"/>
                <w:szCs w:val="21"/>
                <w:lang w:val="en-US" w:eastAsia="zh-CN" w:bidi="ar"/>
              </w:rPr>
              <w:t>销售</w:t>
            </w:r>
          </w:p>
        </w:tc>
        <w:tc>
          <w:tcPr>
            <w:tcW w:w="4037" w:type="dxa"/>
            <w:gridSpan w:val="3"/>
            <w:tcBorders>
              <w:top w:val="single" w:color="auto" w:sz="8" w:space="0"/>
              <w:left w:val="single" w:color="auto" w:sz="8" w:space="0"/>
              <w:bottom w:val="single" w:color="auto" w:sz="8" w:space="0"/>
              <w:right w:val="single" w:color="auto" w:sz="8"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outlineLvl w:val="9"/>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2"/>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 xml:space="preserve">含冷藏冷冻食品  </w:t>
            </w:r>
            <w:r>
              <w:rPr>
                <w:rFonts w:hint="eastAsia" w:ascii="Times New Roman" w:hAnsi="Times New Roman" w:eastAsia="宋体" w:cs="Times New Roman"/>
                <w:color w:val="000000"/>
                <w:kern w:val="2"/>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 xml:space="preserve">不含冷藏冷冻食品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宋体" w:cs="Times New Roman"/>
                <w:color w:val="000000"/>
                <w:kern w:val="2"/>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 xml:space="preserve">不含散装熟食    </w:t>
            </w:r>
            <w:r>
              <w:rPr>
                <w:rFonts w:hint="eastAsia" w:ascii="Times New Roman" w:hAnsi="Times New Roman" w:eastAsia="宋体" w:cs="Times New Roman"/>
                <w:color w:val="000000"/>
                <w:kern w:val="2"/>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不含散装酒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7" w:hRule="atLeast"/>
        </w:trPr>
        <w:tc>
          <w:tcPr>
            <w:tcW w:w="9003" w:type="dxa"/>
            <w:gridSpan w:val="6"/>
            <w:tcBorders>
              <w:left w:val="single" w:color="auto" w:sz="12" w:space="0"/>
              <w:right w:val="single" w:color="auto" w:sz="8"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黑体" w:cs="Times New Roman"/>
                <w:b w:val="0"/>
                <w:bCs/>
                <w:color w:val="000000"/>
                <w:kern w:val="2"/>
                <w:sz w:val="28"/>
                <w:szCs w:val="28"/>
                <w:highlight w:val="none"/>
              </w:rPr>
              <w:t xml:space="preserve">□ </w:t>
            </w:r>
            <w:r>
              <w:rPr>
                <w:rFonts w:hint="eastAsia" w:ascii="Times New Roman" w:hAnsi="Times New Roman" w:eastAsia="黑体" w:cs="Times New Roman"/>
                <w:b w:val="0"/>
                <w:bCs/>
                <w:color w:val="000000"/>
                <w:kern w:val="2"/>
                <w:sz w:val="28"/>
                <w:szCs w:val="28"/>
                <w:highlight w:val="none"/>
                <w:lang w:eastAsia="zh-CN"/>
              </w:rPr>
              <w:t>备注（已取得食品经营许可证，申请“一照通行”的填写）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7" w:hRule="atLeast"/>
        </w:trPr>
        <w:tc>
          <w:tcPr>
            <w:tcW w:w="3480" w:type="dxa"/>
            <w:gridSpan w:val="2"/>
            <w:tcBorders>
              <w:left w:val="single" w:color="auto" w:sz="12" w:space="0"/>
              <w:right w:val="single" w:color="auto" w:sz="8" w:space="0"/>
            </w:tcBorders>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宋体"/>
                <w:color w:val="000000"/>
                <w:sz w:val="21"/>
                <w:szCs w:val="21"/>
                <w:highlight w:val="none"/>
                <w:lang w:eastAsia="zh-CN"/>
              </w:rPr>
            </w:pPr>
            <w:r>
              <w:rPr>
                <w:rFonts w:hint="eastAsia" w:ascii="Times New Roman" w:hAnsi="Times New Roman" w:eastAsia="宋体" w:cs="宋体"/>
                <w:b w:val="0"/>
                <w:bCs/>
                <w:color w:val="000000"/>
                <w:sz w:val="21"/>
                <w:szCs w:val="21"/>
                <w:highlight w:val="none"/>
                <w:lang w:val="en-US" w:eastAsia="zh-CN"/>
              </w:rPr>
              <w:t>已交回</w:t>
            </w:r>
          </w:p>
        </w:tc>
        <w:tc>
          <w:tcPr>
            <w:tcW w:w="5523" w:type="dxa"/>
            <w:gridSpan w:val="4"/>
            <w:tcBorders>
              <w:top w:val="single" w:color="auto" w:sz="8" w:space="0"/>
              <w:left w:val="single" w:color="auto" w:sz="8" w:space="0"/>
              <w:bottom w:val="single" w:color="auto" w:sz="8" w:space="0"/>
              <w:right w:val="single" w:color="auto" w:sz="8" w:space="0"/>
            </w:tcBorders>
            <w:noWrap w:val="0"/>
            <w:vAlign w:val="center"/>
          </w:tcPr>
          <w:p>
            <w:pPr>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宋体" w:cs="宋体"/>
                <w:b w:val="0"/>
                <w:bCs/>
                <w:color w:val="000000"/>
                <w:sz w:val="21"/>
                <w:szCs w:val="21"/>
                <w:highlight w:val="none"/>
              </w:rPr>
              <w:t>□</w:t>
            </w:r>
            <w:r>
              <w:rPr>
                <w:rFonts w:hint="eastAsia" w:ascii="Times New Roman" w:hAnsi="Times New Roman" w:eastAsia="宋体" w:cs="宋体"/>
                <w:b w:val="0"/>
                <w:bCs/>
                <w:color w:val="000000"/>
                <w:sz w:val="21"/>
                <w:szCs w:val="21"/>
                <w:highlight w:val="none"/>
                <w:lang w:eastAsia="zh-CN"/>
              </w:rPr>
              <w:t>食品经营许可证正本</w:t>
            </w:r>
            <w:r>
              <w:rPr>
                <w:rFonts w:hint="eastAsia" w:ascii="Times New Roman" w:hAnsi="Times New Roman" w:eastAsia="宋体" w:cs="宋体"/>
                <w:b w:val="0"/>
                <w:bCs/>
                <w:color w:val="000000"/>
                <w:sz w:val="21"/>
                <w:szCs w:val="21"/>
                <w:highlight w:val="none"/>
                <w:lang w:val="en-US" w:eastAsia="zh-CN"/>
              </w:rPr>
              <w:t xml:space="preserve">     </w:t>
            </w:r>
            <w:r>
              <w:rPr>
                <w:rFonts w:hint="eastAsia" w:ascii="Times New Roman" w:hAnsi="Times New Roman" w:eastAsia="宋体" w:cs="宋体"/>
                <w:b w:val="0"/>
                <w:bCs/>
                <w:color w:val="000000"/>
                <w:sz w:val="21"/>
                <w:szCs w:val="21"/>
                <w:highlight w:val="none"/>
              </w:rPr>
              <w:t>□</w:t>
            </w:r>
            <w:r>
              <w:rPr>
                <w:rFonts w:hint="eastAsia" w:ascii="Times New Roman" w:hAnsi="Times New Roman" w:eastAsia="宋体" w:cs="宋体"/>
                <w:b w:val="0"/>
                <w:bCs/>
                <w:color w:val="000000"/>
                <w:sz w:val="21"/>
                <w:szCs w:val="21"/>
                <w:highlight w:val="none"/>
                <w:lang w:eastAsia="zh-CN"/>
              </w:rPr>
              <w:t>食品经营许可证副本</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7" w:hRule="atLeast"/>
        </w:trPr>
        <w:tc>
          <w:tcPr>
            <w:tcW w:w="3480" w:type="dxa"/>
            <w:gridSpan w:val="2"/>
            <w:tcBorders>
              <w:left w:val="single" w:color="auto" w:sz="12" w:space="0"/>
              <w:bottom w:val="single" w:color="auto" w:sz="8" w:space="0"/>
              <w:right w:val="single" w:color="auto" w:sz="8"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outlineLvl w:val="9"/>
              <w:rPr>
                <w:rFonts w:hint="eastAsia" w:ascii="Times New Roman" w:hAnsi="Times New Roman" w:eastAsia="宋体"/>
                <w:color w:val="000000"/>
                <w:sz w:val="21"/>
                <w:szCs w:val="21"/>
                <w:highlight w:val="none"/>
                <w:lang w:eastAsia="zh-CN"/>
              </w:rPr>
            </w:pPr>
            <w:r>
              <w:rPr>
                <w:rFonts w:hint="eastAsia" w:ascii="Times New Roman" w:hAnsi="Times New Roman" w:eastAsia="宋体" w:cs="宋体"/>
                <w:b w:val="0"/>
                <w:bCs/>
                <w:color w:val="000000"/>
                <w:sz w:val="21"/>
                <w:szCs w:val="21"/>
                <w:highlight w:val="none"/>
                <w:lang w:eastAsia="zh-CN"/>
              </w:rPr>
              <w:t>未交回的原因</w:t>
            </w:r>
          </w:p>
        </w:tc>
        <w:tc>
          <w:tcPr>
            <w:tcW w:w="5523" w:type="dxa"/>
            <w:gridSpan w:val="4"/>
            <w:tcBorders>
              <w:top w:val="single" w:color="auto" w:sz="8" w:space="0"/>
              <w:left w:val="single" w:color="auto" w:sz="8" w:space="0"/>
              <w:bottom w:val="single" w:color="auto" w:sz="8" w:space="0"/>
              <w:right w:val="single" w:color="auto" w:sz="8"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宋体" w:cs="Times New Roman"/>
                <w:color w:val="000000"/>
                <w:kern w:val="2"/>
                <w:sz w:val="21"/>
                <w:szCs w:val="21"/>
                <w:lang w:val="en-US" w:eastAsia="zh-CN" w:bidi="ar"/>
              </w:rPr>
            </w:pPr>
          </w:p>
        </w:tc>
      </w:tr>
    </w:tbl>
    <w:p>
      <w:pPr>
        <w:pageBreakBefore w:val="0"/>
        <w:kinsoku/>
        <w:bidi w:val="0"/>
        <w:spacing w:line="560" w:lineRule="exact"/>
        <w:rPr>
          <w:rFonts w:hint="eastAsia" w:ascii="Times New Roman" w:hAnsi="Times New Roman" w:eastAsia="仿宋_GB2312" w:cs="仿宋_GB2312"/>
          <w:color w:val="000000"/>
          <w:kern w:val="2"/>
          <w:sz w:val="28"/>
          <w:szCs w:val="28"/>
          <w:lang w:val="en-US" w:eastAsia="zh-CN" w:bidi="ar"/>
        </w:rPr>
        <w:sectPr>
          <w:pgSz w:w="11907" w:h="16840"/>
          <w:pgMar w:top="1587" w:right="1134" w:bottom="1587" w:left="1134" w:header="1418" w:footer="1247" w:gutter="0"/>
          <w:pgBorders>
            <w:top w:val="none" w:sz="0" w:space="0"/>
            <w:left w:val="none" w:sz="0" w:space="0"/>
            <w:bottom w:val="none" w:sz="0" w:space="0"/>
            <w:right w:val="none" w:sz="0" w:space="0"/>
          </w:pgBorders>
          <w:pgNumType w:fmt="numberInDash"/>
          <w:cols w:space="720" w:num="1"/>
          <w:rtlGutter w:val="0"/>
          <w:docGrid w:linePitch="1" w:charSpace="0"/>
        </w:sectPr>
      </w:pPr>
    </w:p>
    <w:p>
      <w:pPr>
        <w:pageBreakBefore w:val="0"/>
        <w:kinsoku/>
        <w:bidi w:val="0"/>
        <w:spacing w:line="560" w:lineRule="exact"/>
        <w:rPr>
          <w:rFonts w:hint="eastAsia" w:ascii="Times New Roman" w:hAnsi="Times New Roman" w:eastAsia="仿宋_GB2312" w:cs="仿宋_GB2312"/>
          <w:color w:val="000000"/>
          <w:kern w:val="2"/>
          <w:sz w:val="28"/>
          <w:szCs w:val="28"/>
          <w:lang w:val="en-US" w:eastAsia="zh-CN" w:bidi="ar"/>
        </w:rPr>
      </w:pPr>
      <w:r>
        <w:rPr>
          <w:rFonts w:hint="eastAsia" w:ascii="Times New Roman" w:hAnsi="Times New Roman" w:eastAsia="黑体" w:cs="黑体"/>
          <w:color w:val="000000"/>
          <w:kern w:val="2"/>
          <w:sz w:val="32"/>
          <w:szCs w:val="32"/>
          <w:lang w:val="en-US" w:eastAsia="zh-CN" w:bidi="ar"/>
        </w:rPr>
        <w:t>附件</w:t>
      </w:r>
      <w:r>
        <w:rPr>
          <w:rFonts w:hint="eastAsia" w:ascii="黑体" w:hAnsi="黑体" w:eastAsia="黑体" w:cs="黑体"/>
          <w:color w:val="000000"/>
          <w:kern w:val="2"/>
          <w:sz w:val="32"/>
          <w:szCs w:val="32"/>
          <w:lang w:val="en-US" w:eastAsia="zh-CN" w:bidi="ar"/>
        </w:rPr>
        <w:t>3-3</w:t>
      </w:r>
      <w:r>
        <w:rPr>
          <w:rFonts w:hint="eastAsia" w:ascii="Times New Roman" w:hAnsi="Times New Roman" w:cs="仿宋_GB2312"/>
          <w:color w:val="000000"/>
          <w:kern w:val="2"/>
          <w:sz w:val="28"/>
          <w:szCs w:val="28"/>
          <w:lang w:val="en-US" w:eastAsia="zh-CN" w:bidi="ar"/>
        </w:rPr>
        <w:t xml:space="preserve"> </w:t>
      </w:r>
      <w:r>
        <w:rPr>
          <w:rFonts w:hint="eastAsia" w:ascii="Times New Roman" w:hAnsi="Times New Roman" w:eastAsia="仿宋_GB2312" w:cs="仿宋_GB2312"/>
          <w:color w:val="000000"/>
          <w:kern w:val="2"/>
          <w:sz w:val="32"/>
          <w:szCs w:val="32"/>
          <w:lang w:val="en-US" w:eastAsia="zh-CN" w:bidi="ar"/>
        </w:rPr>
        <w:t>“一照通</w:t>
      </w:r>
      <w:r>
        <w:rPr>
          <w:rFonts w:hint="eastAsia" w:ascii="Times New Roman" w:hAnsi="Times New Roman" w:cs="仿宋_GB2312"/>
          <w:color w:val="000000"/>
          <w:kern w:val="2"/>
          <w:sz w:val="32"/>
          <w:szCs w:val="32"/>
          <w:lang w:val="en-US" w:eastAsia="zh-CN" w:bidi="ar"/>
        </w:rPr>
        <w:t>行</w:t>
      </w:r>
      <w:r>
        <w:rPr>
          <w:rFonts w:hint="eastAsia" w:ascii="Times New Roman" w:hAnsi="Times New Roman" w:eastAsia="仿宋_GB2312" w:cs="仿宋_GB2312"/>
          <w:color w:val="000000"/>
          <w:kern w:val="2"/>
          <w:sz w:val="32"/>
          <w:szCs w:val="32"/>
          <w:lang w:val="en-US" w:eastAsia="zh-CN" w:bidi="ar"/>
        </w:rPr>
        <w:t>”A</w:t>
      </w:r>
      <w:r>
        <w:rPr>
          <w:rFonts w:hint="eastAsia" w:ascii="Times New Roman" w:hAnsi="Times New Roman" w:cs="仿宋_GB2312"/>
          <w:color w:val="000000"/>
          <w:kern w:val="2"/>
          <w:sz w:val="32"/>
          <w:szCs w:val="32"/>
          <w:lang w:val="en-US" w:eastAsia="zh-CN" w:bidi="ar"/>
        </w:rPr>
        <w:t>2-1</w:t>
      </w:r>
      <w:r>
        <w:rPr>
          <w:rFonts w:hint="eastAsia" w:ascii="Times New Roman" w:hAnsi="Times New Roman" w:eastAsia="仿宋_GB2312" w:cs="仿宋_GB2312"/>
          <w:color w:val="000000"/>
          <w:kern w:val="2"/>
          <w:sz w:val="32"/>
          <w:szCs w:val="32"/>
          <w:lang w:val="en-US" w:eastAsia="zh-CN" w:bidi="ar"/>
        </w:rPr>
        <w:t>表（食品经营</w:t>
      </w:r>
      <w:r>
        <w:rPr>
          <w:rFonts w:hint="eastAsia" w:ascii="Times New Roman" w:hAnsi="Times New Roman" w:cs="仿宋_GB2312"/>
          <w:color w:val="000000"/>
          <w:kern w:val="2"/>
          <w:sz w:val="32"/>
          <w:szCs w:val="32"/>
          <w:lang w:val="en-US" w:eastAsia="zh-CN" w:bidi="ar"/>
        </w:rPr>
        <w:t>-适用</w:t>
      </w:r>
      <w:r>
        <w:rPr>
          <w:rFonts w:hint="eastAsia" w:ascii="Times New Roman" w:hAnsi="Times New Roman" w:eastAsia="仿宋_GB2312" w:cs="仿宋_GB2312"/>
          <w:b w:val="0"/>
          <w:bCs/>
          <w:color w:val="000000"/>
          <w:sz w:val="32"/>
          <w:szCs w:val="32"/>
          <w:highlight w:val="none"/>
          <w:lang w:eastAsia="zh-CN"/>
        </w:rPr>
        <w:t>连锁门店“守信快批”</w:t>
      </w:r>
      <w:r>
        <w:rPr>
          <w:rFonts w:hint="eastAsia" w:ascii="Times New Roman" w:hAnsi="Times New Roman" w:eastAsia="仿宋_GB2312" w:cs="仿宋_GB2312"/>
          <w:color w:val="000000"/>
          <w:kern w:val="2"/>
          <w:sz w:val="32"/>
          <w:szCs w:val="32"/>
          <w:lang w:val="en-US" w:eastAsia="zh-CN" w:bidi="ar"/>
        </w:rPr>
        <w:t>）</w:t>
      </w:r>
    </w:p>
    <w:p>
      <w:pPr>
        <w:pStyle w:val="2"/>
        <w:rPr>
          <w:rFonts w:hint="eastAsia" w:ascii="Times New Roman" w:hAnsi="Times New Roman"/>
          <w:color w:val="000000"/>
        </w:rPr>
      </w:pPr>
    </w:p>
    <w:p>
      <w:pPr>
        <w:pageBreakBefore w:val="0"/>
        <w:kinsoku/>
        <w:bidi w:val="0"/>
        <w:spacing w:line="560" w:lineRule="exact"/>
        <w:jc w:val="center"/>
        <w:textAlignment w:val="auto"/>
        <w:rPr>
          <w:rFonts w:ascii="Times New Roman" w:hAnsi="Times New Roman" w:eastAsia="方正小标宋简体" w:cs="Times New Roman"/>
          <w:color w:val="000000"/>
          <w:spacing w:val="20"/>
          <w:sz w:val="44"/>
          <w:szCs w:val="44"/>
          <w:highlight w:val="none"/>
        </w:rPr>
      </w:pPr>
      <w:r>
        <w:rPr>
          <w:rFonts w:hint="eastAsia" w:ascii="Times New Roman" w:hAnsi="Times New Roman" w:eastAsia="方正小标宋简体" w:cs="Times New Roman"/>
          <w:color w:val="000000"/>
          <w:spacing w:val="20"/>
          <w:sz w:val="44"/>
          <w:szCs w:val="44"/>
          <w:highlight w:val="none"/>
        </w:rPr>
        <w:t>食品安全管理人员登记表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633"/>
        <w:gridCol w:w="2940"/>
        <w:gridCol w:w="1365"/>
        <w:gridCol w:w="2190"/>
        <w:gridCol w:w="4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hint="eastAsia" w:ascii="黑体" w:hAnsi="黑体" w:eastAsia="黑体" w:cs="黑体"/>
                <w:b w:val="0"/>
                <w:bCs/>
                <w:color w:val="000000"/>
                <w:sz w:val="28"/>
                <w:szCs w:val="28"/>
                <w:highlight w:val="none"/>
              </w:rPr>
            </w:pPr>
            <w:r>
              <w:rPr>
                <w:rFonts w:hint="eastAsia" w:ascii="黑体" w:hAnsi="黑体" w:eastAsia="黑体" w:cs="黑体"/>
                <w:b w:val="0"/>
                <w:bCs/>
                <w:color w:val="000000"/>
                <w:sz w:val="28"/>
                <w:szCs w:val="28"/>
                <w:highlight w:val="none"/>
              </w:rPr>
              <w:t>姓名</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hint="eastAsia" w:ascii="黑体" w:hAnsi="黑体" w:eastAsia="黑体" w:cs="黑体"/>
                <w:b w:val="0"/>
                <w:bCs/>
                <w:color w:val="000000"/>
                <w:sz w:val="28"/>
                <w:szCs w:val="28"/>
                <w:highlight w:val="none"/>
              </w:rPr>
            </w:pPr>
            <w:r>
              <w:rPr>
                <w:rFonts w:hint="eastAsia" w:ascii="黑体" w:hAnsi="黑体" w:eastAsia="黑体" w:cs="黑体"/>
                <w:b w:val="0"/>
                <w:bCs/>
                <w:color w:val="000000"/>
                <w:sz w:val="28"/>
                <w:szCs w:val="28"/>
                <w:highlight w:val="none"/>
              </w:rPr>
              <w:t>证件类型</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hint="eastAsia" w:ascii="黑体" w:hAnsi="黑体" w:eastAsia="黑体" w:cs="黑体"/>
                <w:b w:val="0"/>
                <w:bCs/>
                <w:color w:val="000000"/>
                <w:sz w:val="28"/>
                <w:szCs w:val="28"/>
                <w:highlight w:val="none"/>
              </w:rPr>
            </w:pPr>
            <w:r>
              <w:rPr>
                <w:rFonts w:hint="eastAsia" w:ascii="黑体" w:hAnsi="黑体" w:eastAsia="黑体" w:cs="黑体"/>
                <w:b w:val="0"/>
                <w:bCs/>
                <w:color w:val="000000"/>
                <w:sz w:val="28"/>
                <w:szCs w:val="28"/>
                <w:highlight w:val="none"/>
              </w:rPr>
              <w:t>证件号</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hint="eastAsia" w:ascii="黑体" w:hAnsi="黑体" w:eastAsia="黑体" w:cs="黑体"/>
                <w:b w:val="0"/>
                <w:bCs/>
                <w:color w:val="000000"/>
                <w:sz w:val="28"/>
                <w:szCs w:val="28"/>
                <w:highlight w:val="none"/>
              </w:rPr>
            </w:pPr>
            <w:r>
              <w:rPr>
                <w:rFonts w:hint="eastAsia" w:ascii="黑体" w:hAnsi="黑体" w:eastAsia="黑体" w:cs="黑体"/>
                <w:b w:val="0"/>
                <w:bCs/>
                <w:color w:val="000000"/>
                <w:sz w:val="28"/>
                <w:szCs w:val="28"/>
                <w:highlight w:val="none"/>
              </w:rPr>
              <w:t>职务</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hint="eastAsia" w:ascii="黑体" w:hAnsi="黑体" w:eastAsia="黑体" w:cs="黑体"/>
                <w:b w:val="0"/>
                <w:bCs/>
                <w:color w:val="000000"/>
                <w:sz w:val="28"/>
                <w:szCs w:val="28"/>
                <w:highlight w:val="none"/>
              </w:rPr>
            </w:pPr>
            <w:r>
              <w:rPr>
                <w:rFonts w:hint="eastAsia" w:ascii="黑体" w:hAnsi="黑体" w:eastAsia="黑体" w:cs="黑体"/>
                <w:b w:val="0"/>
                <w:bCs/>
                <w:color w:val="000000"/>
                <w:sz w:val="28"/>
                <w:szCs w:val="28"/>
                <w:highlight w:val="none"/>
              </w:rPr>
              <w:t>联系电话</w:t>
            </w:r>
          </w:p>
        </w:tc>
        <w:tc>
          <w:tcPr>
            <w:tcW w:w="448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hint="eastAsia" w:ascii="黑体" w:hAnsi="黑体" w:eastAsia="黑体" w:cs="黑体"/>
                <w:b w:val="0"/>
                <w:bCs/>
                <w:color w:val="000000"/>
                <w:sz w:val="28"/>
                <w:szCs w:val="28"/>
                <w:highlight w:val="none"/>
              </w:rPr>
            </w:pPr>
            <w:r>
              <w:rPr>
                <w:rFonts w:hint="eastAsia" w:ascii="黑体" w:hAnsi="黑体" w:eastAsia="黑体" w:cs="黑体"/>
                <w:b w:val="0"/>
                <w:bCs/>
                <w:color w:val="000000"/>
                <w:sz w:val="28"/>
                <w:szCs w:val="28"/>
                <w:highlight w:val="none"/>
              </w:rPr>
              <w:t>食品安全管理员证书号(非必填项)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448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448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c>
          <w:tcPr>
            <w:tcW w:w="448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textAlignment w:val="auto"/>
              <w:rPr>
                <w:rFonts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1" w:hRule="atLeast"/>
          <w:jc w:val="center"/>
        </w:trPr>
        <w:tc>
          <w:tcPr>
            <w:tcW w:w="14378" w:type="dxa"/>
            <w:gridSpan w:val="6"/>
            <w:tcBorders>
              <w:top w:val="single" w:color="auto" w:sz="4" w:space="0"/>
              <w:left w:val="single" w:color="auto" w:sz="4" w:space="0"/>
              <w:bottom w:val="single" w:color="auto" w:sz="2" w:space="0"/>
              <w:right w:val="single" w:color="auto" w:sz="4" w:space="0"/>
            </w:tcBorders>
            <w:noWrap w:val="0"/>
            <w:vAlign w:val="center"/>
          </w:tcPr>
          <w:p>
            <w:pPr>
              <w:pageBreakBefore w:val="0"/>
              <w:kinsoku/>
              <w:bidi w:val="0"/>
              <w:spacing w:line="560" w:lineRule="exact"/>
              <w:ind w:firstLine="420" w:firstLineChars="200"/>
              <w:textAlignment w:val="auto"/>
              <w:rPr>
                <w:rFonts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rPr>
              <w:t>食品经营单位食品安全管理人员应当履行以下承诺（声明），并签字加盖单位公章。</w:t>
            </w:r>
          </w:p>
          <w:p>
            <w:pPr>
              <w:pageBreakBefore w:val="0"/>
              <w:kinsoku/>
              <w:bidi w:val="0"/>
              <w:spacing w:line="560" w:lineRule="exact"/>
              <w:ind w:firstLine="420" w:firstLineChars="200"/>
              <w:textAlignment w:val="auto"/>
              <w:rPr>
                <w:rFonts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rPr>
              <w:t>食品安全管理人员承诺（声明）：</w:t>
            </w:r>
          </w:p>
          <w:p>
            <w:pPr>
              <w:pageBreakBefore w:val="0"/>
              <w:kinsoku/>
              <w:bidi w:val="0"/>
              <w:spacing w:line="560" w:lineRule="exact"/>
              <w:ind w:firstLine="420" w:firstLineChars="200"/>
              <w:textAlignment w:val="auto"/>
              <w:rPr>
                <w:rFonts w:ascii="Times New Roman" w:hAnsi="Times New Roman" w:eastAsia="宋体" w:cs="Times New Roman"/>
                <w:color w:val="000000"/>
                <w:spacing w:val="8"/>
                <w:sz w:val="21"/>
                <w:szCs w:val="21"/>
                <w:highlight w:val="none"/>
              </w:rPr>
            </w:pPr>
            <w:r>
              <w:rPr>
                <w:rFonts w:hint="eastAsia" w:ascii="Times New Roman" w:hAnsi="Times New Roman" w:eastAsia="宋体" w:cs="Times New Roman"/>
                <w:color w:val="000000"/>
                <w:sz w:val="21"/>
                <w:szCs w:val="21"/>
                <w:highlight w:val="none"/>
              </w:rPr>
              <w:t>本人向许可机关郑重声明：过去五年内，本人担任直接负责的</w:t>
            </w:r>
            <w:r>
              <w:rPr>
                <w:rFonts w:hint="eastAsia" w:ascii="Times New Roman" w:hAnsi="Times New Roman" w:eastAsia="宋体" w:cs="Times New Roman"/>
                <w:color w:val="000000"/>
                <w:spacing w:val="8"/>
                <w:sz w:val="21"/>
                <w:szCs w:val="21"/>
                <w:highlight w:val="none"/>
              </w:rPr>
              <w:t>主管人员和食品安全管理人员所在的</w:t>
            </w:r>
            <w:r>
              <w:rPr>
                <w:rFonts w:hint="eastAsia" w:ascii="Times New Roman" w:hAnsi="Times New Roman" w:eastAsia="宋体" w:cs="Times New Roman"/>
                <w:color w:val="000000"/>
                <w:sz w:val="21"/>
                <w:szCs w:val="21"/>
                <w:highlight w:val="none"/>
              </w:rPr>
              <w:t>食品经营单位，不存在被吊销食品生产经营（卫生、生产、流通或者餐饮服务）</w:t>
            </w:r>
            <w:r>
              <w:rPr>
                <w:rFonts w:hint="eastAsia" w:ascii="Times New Roman" w:hAnsi="Times New Roman" w:eastAsia="宋体" w:cs="Times New Roman"/>
                <w:color w:val="000000"/>
                <w:spacing w:val="8"/>
                <w:sz w:val="21"/>
                <w:szCs w:val="21"/>
                <w:highlight w:val="none"/>
              </w:rPr>
              <w:t>许可证的情形。</w:t>
            </w:r>
          </w:p>
          <w:p>
            <w:pPr>
              <w:pageBreakBefore w:val="0"/>
              <w:kinsoku/>
              <w:bidi w:val="0"/>
              <w:spacing w:line="560" w:lineRule="exact"/>
              <w:ind w:firstLine="452" w:firstLineChars="200"/>
              <w:textAlignment w:val="auto"/>
              <w:rPr>
                <w:rFonts w:ascii="Times New Roman" w:hAnsi="Times New Roman" w:eastAsia="宋体" w:cs="Times New Roman"/>
                <w:color w:val="000000"/>
                <w:spacing w:val="8"/>
                <w:sz w:val="21"/>
                <w:szCs w:val="21"/>
                <w:highlight w:val="none"/>
              </w:rPr>
            </w:pPr>
            <w:r>
              <w:rPr>
                <w:rFonts w:hint="eastAsia" w:ascii="Times New Roman" w:hAnsi="Times New Roman" w:eastAsia="宋体" w:cs="Times New Roman"/>
                <w:color w:val="000000"/>
                <w:spacing w:val="8"/>
                <w:sz w:val="21"/>
                <w:szCs w:val="21"/>
                <w:highlight w:val="none"/>
              </w:rPr>
              <w:t>谨此承诺，本表所填内容不含虚假成份，现亲笔签字（盖章）确认。</w:t>
            </w:r>
          </w:p>
          <w:p>
            <w:pPr>
              <w:pageBreakBefore w:val="0"/>
              <w:kinsoku/>
              <w:bidi w:val="0"/>
              <w:spacing w:line="560" w:lineRule="exact"/>
              <w:ind w:firstLine="512"/>
              <w:textAlignment w:val="auto"/>
              <w:rPr>
                <w:rFonts w:ascii="Times New Roman" w:hAnsi="Times New Roman" w:eastAsia="宋体" w:cs="Times New Roman"/>
                <w:bCs/>
                <w:color w:val="000000"/>
                <w:kern w:val="0"/>
                <w:sz w:val="21"/>
                <w:szCs w:val="21"/>
                <w:highlight w:val="none"/>
              </w:rPr>
            </w:pPr>
            <w:r>
              <w:rPr>
                <w:rFonts w:ascii="Times New Roman" w:hAnsi="Times New Roman" w:eastAsia="宋体" w:cs="Times New Roman"/>
                <w:color w:val="000000"/>
                <w:spacing w:val="8"/>
                <w:sz w:val="21"/>
                <w:szCs w:val="21"/>
                <w:highlight w:val="none"/>
              </w:rPr>
              <w:t xml:space="preserve">    </w:t>
            </w:r>
            <w:r>
              <w:rPr>
                <w:rFonts w:hint="eastAsia" w:ascii="Times New Roman" w:hAnsi="Times New Roman" w:eastAsia="宋体" w:cs="Times New Roman"/>
                <w:color w:val="000000"/>
                <w:spacing w:val="8"/>
                <w:sz w:val="21"/>
                <w:szCs w:val="21"/>
                <w:highlight w:val="none"/>
              </w:rPr>
              <w:t>签字（盖章）：</w:t>
            </w:r>
            <w:r>
              <w:rPr>
                <w:rFonts w:ascii="Times New Roman" w:hAnsi="Times New Roman" w:eastAsia="宋体" w:cs="Times New Roman"/>
                <w:color w:val="000000"/>
                <w:spacing w:val="8"/>
                <w:sz w:val="21"/>
                <w:szCs w:val="21"/>
                <w:highlight w:val="none"/>
              </w:rPr>
              <w:t xml:space="preserve">                          </w:t>
            </w:r>
            <w:r>
              <w:rPr>
                <w:rFonts w:hint="eastAsia" w:ascii="Times New Roman" w:hAnsi="Times New Roman" w:eastAsia="宋体" w:cs="Times New Roman"/>
                <w:color w:val="000000"/>
                <w:spacing w:val="8"/>
                <w:sz w:val="21"/>
                <w:szCs w:val="21"/>
                <w:highlight w:val="none"/>
              </w:rPr>
              <w:t>年　  　月　 　日</w:t>
            </w:r>
          </w:p>
        </w:tc>
      </w:tr>
    </w:tbl>
    <w:p>
      <w:pPr>
        <w:pageBreakBefore w:val="0"/>
        <w:widowControl/>
        <w:kinsoku/>
        <w:bidi w:val="0"/>
        <w:spacing w:line="560" w:lineRule="exact"/>
        <w:jc w:val="left"/>
        <w:textAlignment w:val="auto"/>
        <w:rPr>
          <w:rFonts w:ascii="Times New Roman" w:hAnsi="Times New Roman" w:eastAsia="宋体"/>
          <w:color w:val="000000"/>
          <w:spacing w:val="20"/>
          <w:sz w:val="21"/>
          <w:szCs w:val="21"/>
          <w:highlight w:val="none"/>
        </w:rPr>
        <w:sectPr>
          <w:pgSz w:w="16840" w:h="11907" w:orient="landscape"/>
          <w:pgMar w:top="1134" w:right="1587" w:bottom="1134" w:left="1587" w:header="1418" w:footer="1247" w:gutter="0"/>
          <w:pgBorders>
            <w:top w:val="none" w:sz="0" w:space="0"/>
            <w:left w:val="none" w:sz="0" w:space="0"/>
            <w:bottom w:val="none" w:sz="0" w:space="0"/>
            <w:right w:val="none" w:sz="0" w:space="0"/>
          </w:pgBorders>
          <w:pgNumType w:fmt="numberInDash"/>
          <w:cols w:space="720" w:num="1"/>
          <w:rtlGutter w:val="0"/>
          <w:docGrid w:linePitch="1" w:charSpace="0"/>
        </w:sectPr>
      </w:pPr>
    </w:p>
    <w:p>
      <w:pPr>
        <w:pStyle w:val="12"/>
        <w:pageBreakBefore w:val="0"/>
        <w:kinsoku/>
        <w:bidi w:val="0"/>
        <w:spacing w:line="560" w:lineRule="exact"/>
        <w:textAlignment w:val="auto"/>
        <w:outlineLvl w:val="0"/>
        <w:rPr>
          <w:rFonts w:hint="eastAsia" w:ascii="Times New Roman" w:hAnsi="Times New Roman"/>
          <w:color w:val="000000"/>
          <w:highlight w:val="none"/>
          <w:lang w:val="en-US" w:eastAsia="zh-CN"/>
        </w:rPr>
      </w:pPr>
      <w:r>
        <w:rPr>
          <w:rFonts w:hint="eastAsia" w:ascii="Times New Roman" w:hAnsi="Times New Roman" w:eastAsia="黑体" w:cs="黑体"/>
          <w:color w:val="000000"/>
          <w:kern w:val="2"/>
          <w:sz w:val="32"/>
          <w:szCs w:val="32"/>
          <w:lang w:val="en-US" w:eastAsia="zh-CN" w:bidi="ar"/>
        </w:rPr>
        <w:t>附件</w:t>
      </w:r>
      <w:r>
        <w:rPr>
          <w:rFonts w:hint="eastAsia" w:ascii="黑体" w:hAnsi="黑体" w:eastAsia="黑体" w:cs="黑体"/>
          <w:color w:val="000000"/>
          <w:kern w:val="2"/>
          <w:sz w:val="32"/>
          <w:szCs w:val="32"/>
          <w:lang w:val="en-US" w:eastAsia="zh-CN" w:bidi="ar"/>
        </w:rPr>
        <w:t>3-4</w:t>
      </w:r>
      <w:r>
        <w:rPr>
          <w:rFonts w:hint="eastAsia" w:ascii="Times New Roman" w:hAnsi="Times New Roman" w:eastAsia="黑体" w:cs="黑体"/>
          <w:color w:val="000000"/>
          <w:kern w:val="2"/>
          <w:sz w:val="32"/>
          <w:szCs w:val="32"/>
          <w:lang w:val="en-US" w:eastAsia="zh-CN" w:bidi="ar"/>
        </w:rPr>
        <w:t xml:space="preserve"> </w:t>
      </w:r>
      <w:r>
        <w:rPr>
          <w:rFonts w:hint="eastAsia" w:ascii="Times New Roman" w:hAnsi="Times New Roman" w:eastAsia="仿宋_GB2312" w:cs="仿宋_GB2312"/>
          <w:color w:val="000000"/>
          <w:kern w:val="2"/>
          <w:sz w:val="32"/>
          <w:szCs w:val="32"/>
          <w:lang w:val="en-US" w:eastAsia="zh-CN" w:bidi="ar"/>
        </w:rPr>
        <w:t>“一照通</w:t>
      </w:r>
      <w:r>
        <w:rPr>
          <w:rFonts w:hint="eastAsia" w:ascii="Times New Roman" w:hAnsi="Times New Roman" w:cs="仿宋_GB2312"/>
          <w:color w:val="000000"/>
          <w:kern w:val="2"/>
          <w:sz w:val="32"/>
          <w:szCs w:val="32"/>
          <w:lang w:val="en-US" w:eastAsia="zh-CN" w:bidi="ar"/>
        </w:rPr>
        <w:t>行</w:t>
      </w:r>
      <w:r>
        <w:rPr>
          <w:rFonts w:hint="eastAsia" w:ascii="Times New Roman" w:hAnsi="Times New Roman" w:eastAsia="仿宋_GB2312" w:cs="仿宋_GB2312"/>
          <w:color w:val="000000"/>
          <w:kern w:val="2"/>
          <w:sz w:val="32"/>
          <w:szCs w:val="32"/>
          <w:lang w:val="en-US" w:eastAsia="zh-CN" w:bidi="ar"/>
        </w:rPr>
        <w:t>”</w:t>
      </w:r>
      <w:r>
        <w:rPr>
          <w:rFonts w:hint="eastAsia" w:ascii="Times New Roman" w:hAnsi="Times New Roman"/>
          <w:color w:val="000000"/>
          <w:sz w:val="32"/>
          <w:szCs w:val="32"/>
          <w:highlight w:val="none"/>
          <w:lang w:val="en-US" w:eastAsia="zh-CN"/>
        </w:rPr>
        <w:t>B1-1表（药品经营·零售-</w:t>
      </w:r>
      <w:r>
        <w:rPr>
          <w:rFonts w:hint="eastAsia" w:ascii="Times New Roman" w:hAnsi="Times New Roman"/>
          <w:color w:val="000000"/>
          <w:sz w:val="32"/>
          <w:szCs w:val="32"/>
          <w:highlight w:val="none"/>
          <w:lang w:eastAsia="zh-CN"/>
        </w:rPr>
        <w:t>适用于连锁门店“守信快批”</w:t>
      </w:r>
      <w:r>
        <w:rPr>
          <w:rFonts w:hint="eastAsia" w:ascii="Times New Roman" w:hAnsi="Times New Roman"/>
          <w:color w:val="000000"/>
          <w:sz w:val="32"/>
          <w:szCs w:val="32"/>
          <w:highlight w:val="none"/>
          <w:lang w:val="en-US" w:eastAsia="zh-CN"/>
        </w:rPr>
        <w:t>）</w:t>
      </w:r>
    </w:p>
    <w:p>
      <w:pPr>
        <w:pageBreakBefore w:val="0"/>
        <w:kinsoku/>
        <w:bidi w:val="0"/>
        <w:spacing w:line="560" w:lineRule="exact"/>
        <w:jc w:val="center"/>
        <w:textAlignment w:val="auto"/>
        <w:outlineLvl w:val="0"/>
        <w:rPr>
          <w:rFonts w:hint="eastAsia" w:ascii="Times New Roman" w:hAnsi="Times New Roman" w:eastAsia="方正小标宋简体" w:cs="方正小标宋简体"/>
          <w:b w:val="0"/>
          <w:bCs w:val="0"/>
          <w:color w:val="000000"/>
          <w:sz w:val="44"/>
          <w:szCs w:val="44"/>
          <w:highlight w:val="none"/>
        </w:rPr>
      </w:pPr>
      <w:r>
        <w:rPr>
          <w:rFonts w:hint="eastAsia" w:ascii="Times New Roman" w:hAnsi="Times New Roman" w:eastAsia="方正小标宋简体" w:cs="方正小标宋简体"/>
          <w:b w:val="0"/>
          <w:bCs w:val="0"/>
          <w:color w:val="000000"/>
          <w:sz w:val="44"/>
          <w:szCs w:val="44"/>
          <w:highlight w:val="none"/>
        </w:rPr>
        <w:t>企业基本信息一览表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2809"/>
        <w:gridCol w:w="532"/>
        <w:gridCol w:w="1529"/>
        <w:gridCol w:w="289"/>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400" w:type="dxa"/>
            <w:gridSpan w:val="6"/>
            <w:noWrap w:val="0"/>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lang w:eastAsia="zh-CN"/>
              </w:rPr>
            </w:pPr>
            <w:r>
              <w:rPr>
                <w:rFonts w:hint="eastAsia" w:ascii="Times New Roman" w:hAnsi="Times New Roman" w:eastAsia="宋体" w:cs="宋体"/>
                <w:b/>
                <w:bCs/>
                <w:color w:val="000000"/>
                <w:sz w:val="21"/>
                <w:szCs w:val="21"/>
                <w:highlight w:val="none"/>
                <w:lang w:eastAsia="zh-CN"/>
              </w:rPr>
              <w:t>□药品经营许可（零售）（新办、变更</w:t>
            </w:r>
            <w:r>
              <w:rPr>
                <w:rFonts w:hint="eastAsia" w:ascii="Times New Roman" w:hAnsi="Times New Roman" w:eastAsia="宋体" w:cs="宋体"/>
                <w:b/>
                <w:bCs/>
                <w:color w:val="000000"/>
                <w:sz w:val="21"/>
                <w:szCs w:val="21"/>
                <w:highlight w:val="none"/>
                <w:lang w:val="en-US" w:eastAsia="zh-CN"/>
              </w:rPr>
              <w:t>-守信快批</w:t>
            </w:r>
            <w:r>
              <w:rPr>
                <w:rFonts w:hint="eastAsia" w:ascii="Times New Roman" w:hAnsi="Times New Roman" w:eastAsia="宋体" w:cs="宋体"/>
                <w:b/>
                <w:bCs/>
                <w:color w:val="000000"/>
                <w:sz w:val="21"/>
                <w:szCs w:val="21"/>
                <w:highlight w:val="none"/>
                <w:lang w:eastAsia="zh-CN"/>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891" w:type="dxa"/>
            <w:noWrap w:val="0"/>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lang w:eastAsia="zh-CN"/>
              </w:rPr>
            </w:pPr>
            <w:r>
              <w:rPr>
                <w:rFonts w:hint="eastAsia" w:ascii="Times New Roman" w:hAnsi="Times New Roman" w:eastAsia="宋体" w:cs="宋体"/>
                <w:color w:val="000000"/>
                <w:sz w:val="21"/>
                <w:szCs w:val="21"/>
                <w:highlight w:val="none"/>
                <w:lang w:eastAsia="zh-CN"/>
              </w:rPr>
              <w:t>办理类型</w:t>
            </w:r>
          </w:p>
        </w:tc>
        <w:tc>
          <w:tcPr>
            <w:tcW w:w="7509" w:type="dxa"/>
            <w:gridSpan w:val="5"/>
            <w:noWrap w:val="0"/>
            <w:vAlign w:val="top"/>
          </w:tcPr>
          <w:p>
            <w:pPr>
              <w:keepNext w:val="0"/>
              <w:keepLines w:val="0"/>
              <w:pageBreakBefore w:val="0"/>
              <w:widowControl w:val="0"/>
              <w:kinsoku/>
              <w:wordWrap/>
              <w:overflowPunct/>
              <w:topLinePunct w:val="0"/>
              <w:autoSpaceDE/>
              <w:autoSpaceDN/>
              <w:bidi w:val="0"/>
              <w:adjustRightInd/>
              <w:spacing w:line="240" w:lineRule="auto"/>
              <w:jc w:val="both"/>
              <w:textAlignment w:val="auto"/>
              <w:outlineLvl w:val="9"/>
              <w:rPr>
                <w:rFonts w:hint="eastAsia" w:ascii="Times New Roman" w:hAnsi="Times New Roman"/>
                <w:bCs/>
                <w:color w:val="000000"/>
                <w:szCs w:val="21"/>
                <w:highlight w:val="none"/>
                <w:lang w:val="zh-CN"/>
              </w:rPr>
            </w:pPr>
            <w:r>
              <w:rPr>
                <w:rFonts w:hint="eastAsia" w:ascii="Times New Roman" w:hAnsi="Times New Roman"/>
                <w:bCs/>
                <w:color w:val="000000"/>
                <w:szCs w:val="21"/>
                <w:highlight w:val="none"/>
                <w:lang w:val="zh-CN"/>
              </w:rPr>
              <w:t>□</w:t>
            </w:r>
            <w:r>
              <w:rPr>
                <w:rFonts w:hint="eastAsia" w:ascii="Times New Roman" w:hAnsi="Times New Roman" w:eastAsia="宋体" w:cs="宋体"/>
                <w:color w:val="000000"/>
                <w:sz w:val="21"/>
                <w:szCs w:val="21"/>
                <w:highlight w:val="none"/>
                <w:lang w:eastAsia="zh-CN"/>
              </w:rPr>
              <w:t>许可新办</w:t>
            </w:r>
            <w:r>
              <w:rPr>
                <w:rFonts w:hint="eastAsia" w:ascii="Times New Roman" w:hAnsi="Times New Roman" w:eastAsia="宋体" w:cs="宋体"/>
                <w:color w:val="000000"/>
                <w:sz w:val="21"/>
                <w:szCs w:val="21"/>
                <w:highlight w:val="none"/>
                <w:lang w:val="en-US" w:eastAsia="zh-CN"/>
              </w:rPr>
              <w:t xml:space="preserve">   </w:t>
            </w:r>
            <w:r>
              <w:rPr>
                <w:rFonts w:hint="eastAsia" w:ascii="Times New Roman" w:hAnsi="Times New Roman" w:eastAsia="宋体" w:cs="宋体"/>
                <w:color w:val="000000"/>
                <w:sz w:val="21"/>
                <w:szCs w:val="21"/>
                <w:highlight w:val="none"/>
              </w:rPr>
              <w:t xml:space="preserve"> </w:t>
            </w:r>
            <w:r>
              <w:rPr>
                <w:rFonts w:hint="eastAsia" w:ascii="Times New Roman" w:hAnsi="Times New Roman" w:eastAsia="宋体" w:cs="宋体"/>
                <w:color w:val="000000"/>
                <w:sz w:val="21"/>
                <w:szCs w:val="21"/>
                <w:highlight w:val="none"/>
                <w:lang w:eastAsia="zh-CN"/>
              </w:rPr>
              <w:t>□许可变更（变更经营地址、新增经营范围除外）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891" w:type="dxa"/>
            <w:noWrap w:val="0"/>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仓库地址</w:t>
            </w:r>
          </w:p>
        </w:tc>
        <w:tc>
          <w:tcPr>
            <w:tcW w:w="7509" w:type="dxa"/>
            <w:gridSpan w:val="5"/>
            <w:noWrap w:val="0"/>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891" w:type="dxa"/>
            <w:noWrap w:val="0"/>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经营方式</w:t>
            </w:r>
          </w:p>
        </w:tc>
        <w:tc>
          <w:tcPr>
            <w:tcW w:w="3341" w:type="dxa"/>
            <w:gridSpan w:val="2"/>
            <w:noWrap w:val="0"/>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零售</w:t>
            </w:r>
            <w:r>
              <w:rPr>
                <w:rFonts w:hint="eastAsia" w:ascii="Times New Roman" w:hAnsi="Times New Roman" w:eastAsia="宋体" w:cs="宋体"/>
                <w:color w:val="000000"/>
                <w:sz w:val="21"/>
                <w:szCs w:val="21"/>
                <w:highlight w:val="none"/>
                <w:lang w:eastAsia="zh-CN"/>
              </w:rPr>
              <w:t>（连锁）</w:t>
            </w:r>
          </w:p>
        </w:tc>
        <w:tc>
          <w:tcPr>
            <w:tcW w:w="152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lang w:val="en-US" w:eastAsia="zh-CN"/>
              </w:rPr>
              <w:t>类型</w:t>
            </w:r>
          </w:p>
        </w:tc>
        <w:tc>
          <w:tcPr>
            <w:tcW w:w="2639" w:type="dxa"/>
            <w:gridSpan w:val="2"/>
            <w:noWrap w:val="0"/>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89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经营许可证号</w:t>
            </w:r>
          </w:p>
        </w:tc>
        <w:tc>
          <w:tcPr>
            <w:tcW w:w="3341" w:type="dxa"/>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outlineLvl w:val="9"/>
              <w:rPr>
                <w:rFonts w:hint="eastAsia" w:ascii="Times New Roman" w:hAnsi="Times New Roman" w:eastAsia="宋体" w:cs="宋体"/>
                <w:color w:val="000000"/>
                <w:sz w:val="21"/>
                <w:szCs w:val="21"/>
                <w:highlight w:val="none"/>
                <w:lang w:eastAsia="zh-CN"/>
              </w:rPr>
            </w:pPr>
            <w:r>
              <w:rPr>
                <w:rFonts w:hint="eastAsia" w:ascii="Times New Roman" w:hAnsi="Times New Roman" w:eastAsia="宋体" w:cs="宋体"/>
                <w:color w:val="000000"/>
                <w:sz w:val="21"/>
                <w:szCs w:val="21"/>
                <w:highlight w:val="none"/>
                <w:lang w:eastAsia="zh-CN"/>
              </w:rPr>
              <w:t>（变更填写）</w:t>
            </w:r>
          </w:p>
        </w:tc>
        <w:tc>
          <w:tcPr>
            <w:tcW w:w="152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lang w:eastAsia="zh-CN"/>
              </w:rPr>
              <w:t>成立</w:t>
            </w:r>
            <w:r>
              <w:rPr>
                <w:rFonts w:hint="eastAsia" w:ascii="Times New Roman" w:hAnsi="Times New Roman" w:eastAsia="宋体" w:cs="宋体"/>
                <w:color w:val="000000"/>
                <w:sz w:val="21"/>
                <w:szCs w:val="21"/>
                <w:highlight w:val="none"/>
              </w:rPr>
              <w:t>日期</w:t>
            </w:r>
          </w:p>
        </w:tc>
        <w:tc>
          <w:tcPr>
            <w:tcW w:w="2639" w:type="dxa"/>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lang w:val="en-US" w:eastAsia="zh-CN"/>
              </w:rPr>
              <w:t xml:space="preserve">         </w:t>
            </w:r>
            <w:r>
              <w:rPr>
                <w:rFonts w:hint="eastAsia" w:ascii="Times New Roman" w:hAnsi="Times New Roman" w:eastAsia="宋体" w:cs="宋体"/>
                <w:color w:val="000000"/>
                <w:sz w:val="21"/>
                <w:szCs w:val="21"/>
                <w:highlight w:val="none"/>
                <w:lang w:eastAsia="zh-CN"/>
              </w:rPr>
              <w:t>（变更填写）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89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经营范围</w:t>
            </w:r>
          </w:p>
        </w:tc>
        <w:tc>
          <w:tcPr>
            <w:tcW w:w="75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b/>
                <w:bCs/>
                <w:color w:val="000000"/>
                <w:sz w:val="21"/>
                <w:szCs w:val="21"/>
                <w:highlight w:val="none"/>
                <w:lang w:eastAsia="zh-CN"/>
              </w:rPr>
              <w:t>经营类别：</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非处方药</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处方药**</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b/>
                <w:bCs/>
                <w:color w:val="000000"/>
                <w:sz w:val="21"/>
                <w:szCs w:val="21"/>
                <w:highlight w:val="none"/>
                <w:lang w:eastAsia="zh-CN"/>
              </w:rPr>
              <w:t>经营范围</w:t>
            </w:r>
            <w:r>
              <w:rPr>
                <w:rFonts w:hint="eastAsia" w:ascii="Times New Roman" w:hAnsi="Times New Roman" w:eastAsia="宋体" w:cs="宋体"/>
                <w:b/>
                <w:bCs/>
                <w:color w:val="000000"/>
                <w:sz w:val="21"/>
                <w:szCs w:val="21"/>
                <w:highlight w:val="none"/>
                <w:lang w:val="en-US" w:eastAsia="zh-CN"/>
              </w:rPr>
              <w:t>:</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中药饮片、</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中成药、</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化学药制剂、</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抗生素制剂、</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生化药品</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生物制品（</w:t>
            </w:r>
            <w:r>
              <w:rPr>
                <w:rFonts w:hint="eastAsia" w:ascii="Times New Roman" w:hAnsi="Times New Roman" w:eastAsia="宋体" w:cs="宋体"/>
                <w:color w:val="000000"/>
                <w:sz w:val="21"/>
                <w:szCs w:val="21"/>
                <w:highlight w:val="none"/>
                <w:lang w:eastAsia="zh-CN"/>
              </w:rPr>
              <w:t>除</w:t>
            </w:r>
            <w:r>
              <w:rPr>
                <w:rFonts w:hint="eastAsia" w:ascii="Times New Roman" w:hAnsi="Times New Roman" w:eastAsia="宋体" w:cs="宋体"/>
                <w:color w:val="000000"/>
                <w:sz w:val="21"/>
                <w:szCs w:val="21"/>
                <w:highlight w:val="none"/>
              </w:rPr>
              <w:t>疫苗）**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89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全员总人数</w:t>
            </w:r>
          </w:p>
        </w:tc>
        <w:tc>
          <w:tcPr>
            <w:tcW w:w="280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p>
        </w:tc>
        <w:tc>
          <w:tcPr>
            <w:tcW w:w="23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宋体"/>
                <w:color w:val="000000"/>
                <w:spacing w:val="-20"/>
                <w:sz w:val="21"/>
                <w:szCs w:val="21"/>
                <w:highlight w:val="none"/>
              </w:rPr>
            </w:pPr>
            <w:r>
              <w:rPr>
                <w:rFonts w:hint="eastAsia" w:ascii="Times New Roman" w:hAnsi="Times New Roman" w:eastAsia="宋体" w:cs="宋体"/>
                <w:color w:val="000000"/>
                <w:spacing w:val="-20"/>
                <w:sz w:val="21"/>
                <w:szCs w:val="21"/>
                <w:highlight w:val="none"/>
              </w:rPr>
              <w:t>上年度销售额</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r>
              <w:rPr>
                <w:rFonts w:hint="eastAsia" w:ascii="Times New Roman" w:hAnsi="Times New Roman" w:eastAsia="宋体" w:cs="宋体"/>
                <w:color w:val="000000"/>
                <w:spacing w:val="-20"/>
                <w:sz w:val="21"/>
                <w:szCs w:val="21"/>
                <w:highlight w:val="none"/>
              </w:rPr>
              <w:t>(万元</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pacing w:val="-20"/>
                <w:sz w:val="21"/>
                <w:szCs w:val="21"/>
                <w:highlight w:val="none"/>
                <w:lang w:eastAsia="zh-CN"/>
              </w:rPr>
              <w:t>新办免填</w:t>
            </w:r>
            <w:r>
              <w:rPr>
                <w:rFonts w:hint="eastAsia" w:ascii="Times New Roman" w:hAnsi="Times New Roman" w:eastAsia="宋体" w:cs="宋体"/>
                <w:color w:val="000000"/>
                <w:spacing w:val="-20"/>
                <w:sz w:val="21"/>
                <w:szCs w:val="21"/>
                <w:highlight w:val="none"/>
              </w:rPr>
              <w:t>)</w:t>
            </w:r>
          </w:p>
        </w:tc>
        <w:tc>
          <w:tcPr>
            <w:tcW w:w="2350"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9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执业药师数</w:t>
            </w: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p>
        </w:tc>
        <w:tc>
          <w:tcPr>
            <w:tcW w:w="23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r>
              <w:rPr>
                <w:rFonts w:hint="eastAsia" w:ascii="Times New Roman" w:hAnsi="Times New Roman" w:eastAsia="宋体" w:cs="宋体"/>
                <w:color w:val="000000"/>
                <w:sz w:val="21"/>
                <w:szCs w:val="21"/>
                <w:highlight w:val="none"/>
                <w:lang w:eastAsia="zh-CN"/>
              </w:rPr>
              <w:t>其他</w:t>
            </w:r>
            <w:r>
              <w:rPr>
                <w:rFonts w:hint="eastAsia" w:ascii="Times New Roman" w:hAnsi="Times New Roman" w:eastAsia="宋体" w:cs="宋体"/>
                <w:color w:val="000000"/>
                <w:sz w:val="21"/>
                <w:szCs w:val="21"/>
                <w:highlight w:val="none"/>
              </w:rPr>
              <w:t>药学技术人员数</w:t>
            </w:r>
          </w:p>
        </w:tc>
        <w:tc>
          <w:tcPr>
            <w:tcW w:w="2350"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89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企业负责人</w:t>
            </w:r>
          </w:p>
        </w:tc>
        <w:tc>
          <w:tcPr>
            <w:tcW w:w="280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p>
        </w:tc>
        <w:tc>
          <w:tcPr>
            <w:tcW w:w="2350" w:type="dxa"/>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r>
              <w:rPr>
                <w:rFonts w:hint="eastAsia" w:ascii="Times New Roman" w:hAnsi="Times New Roman" w:eastAsia="宋体" w:cs="宋体"/>
                <w:color w:val="000000"/>
                <w:sz w:val="21"/>
                <w:szCs w:val="21"/>
                <w:highlight w:val="none"/>
                <w:lang w:eastAsia="zh-CN"/>
              </w:rPr>
              <w:t>企业负责人手机</w:t>
            </w:r>
          </w:p>
        </w:tc>
        <w:tc>
          <w:tcPr>
            <w:tcW w:w="2350"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89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联系人</w:t>
            </w:r>
          </w:p>
        </w:tc>
        <w:tc>
          <w:tcPr>
            <w:tcW w:w="280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p>
        </w:tc>
        <w:tc>
          <w:tcPr>
            <w:tcW w:w="2350" w:type="dxa"/>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r>
              <w:rPr>
                <w:rFonts w:hint="eastAsia" w:ascii="Times New Roman" w:hAnsi="Times New Roman" w:eastAsia="宋体" w:cs="宋体"/>
                <w:color w:val="000000"/>
                <w:sz w:val="21"/>
                <w:szCs w:val="21"/>
                <w:highlight w:val="none"/>
              </w:rPr>
              <w:t>联系人手机</w:t>
            </w:r>
          </w:p>
        </w:tc>
        <w:tc>
          <w:tcPr>
            <w:tcW w:w="2350"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8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办公电话</w:t>
            </w:r>
          </w:p>
        </w:tc>
        <w:tc>
          <w:tcPr>
            <w:tcW w:w="280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p>
        </w:tc>
        <w:tc>
          <w:tcPr>
            <w:tcW w:w="2350" w:type="dxa"/>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r>
              <w:rPr>
                <w:rFonts w:hint="eastAsia" w:ascii="Times New Roman" w:hAnsi="Times New Roman" w:eastAsia="宋体" w:cs="宋体"/>
                <w:color w:val="000000"/>
                <w:sz w:val="21"/>
                <w:szCs w:val="21"/>
                <w:highlight w:val="none"/>
              </w:rPr>
              <w:t>传真电话</w:t>
            </w:r>
          </w:p>
        </w:tc>
        <w:tc>
          <w:tcPr>
            <w:tcW w:w="2350"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Times New Roman" w:hAnsi="Times New Roman" w:eastAsia="宋体" w:cs="宋体"/>
                <w:b/>
                <w:bCs/>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8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 xml:space="preserve">企  业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基  本  情  况</w:t>
            </w:r>
          </w:p>
        </w:tc>
        <w:tc>
          <w:tcPr>
            <w:tcW w:w="7509" w:type="dxa"/>
            <w:gridSpan w:val="5"/>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填写要求：</w:t>
            </w:r>
          </w:p>
          <w:p>
            <w:pPr>
              <w:keepNext w:val="0"/>
              <w:keepLines w:val="0"/>
              <w:pageBreakBefore w:val="0"/>
              <w:widowControl w:val="0"/>
              <w:kinsoku/>
              <w:wordWrap/>
              <w:overflowPunct/>
              <w:topLinePunct w:val="0"/>
              <w:autoSpaceDE/>
              <w:autoSpaceDN/>
              <w:bidi w:val="0"/>
              <w:adjustRightInd/>
              <w:spacing w:line="240" w:lineRule="auto"/>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1、企业的成立时间、人员情况、销售额的情况。</w:t>
            </w:r>
          </w:p>
          <w:p>
            <w:pPr>
              <w:keepNext w:val="0"/>
              <w:keepLines w:val="0"/>
              <w:pageBreakBefore w:val="0"/>
              <w:widowControl w:val="0"/>
              <w:kinsoku/>
              <w:wordWrap/>
              <w:overflowPunct/>
              <w:topLinePunct w:val="0"/>
              <w:autoSpaceDE/>
              <w:autoSpaceDN/>
              <w:bidi w:val="0"/>
              <w:adjustRightInd/>
              <w:spacing w:line="240" w:lineRule="auto"/>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2、企业的营业场所、设施设备、计算机系统、处方管理等情况。</w:t>
            </w:r>
          </w:p>
          <w:p>
            <w:pPr>
              <w:keepNext w:val="0"/>
              <w:keepLines w:val="0"/>
              <w:pageBreakBefore w:val="0"/>
              <w:widowControl w:val="0"/>
              <w:kinsoku/>
              <w:wordWrap/>
              <w:overflowPunct/>
              <w:topLinePunct w:val="0"/>
              <w:autoSpaceDE/>
              <w:autoSpaceDN/>
              <w:bidi w:val="0"/>
              <w:adjustRightInd/>
              <w:spacing w:line="240" w:lineRule="auto"/>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3、连锁门店的，执行连锁企业统一质量管理、统一购进、统一配送的情况；非连锁门店的，药品质量管理情况。</w:t>
            </w:r>
          </w:p>
          <w:p>
            <w:pPr>
              <w:keepNext w:val="0"/>
              <w:keepLines w:val="0"/>
              <w:pageBreakBefore w:val="0"/>
              <w:widowControl w:val="0"/>
              <w:kinsoku/>
              <w:wordWrap/>
              <w:overflowPunct/>
              <w:topLinePunct w:val="0"/>
              <w:autoSpaceDE/>
              <w:autoSpaceDN/>
              <w:bidi w:val="0"/>
              <w:adjustRightInd/>
              <w:spacing w:line="240" w:lineRule="auto"/>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4、其它</w:t>
            </w:r>
          </w:p>
          <w:p>
            <w:pPr>
              <w:keepNext w:val="0"/>
              <w:keepLines w:val="0"/>
              <w:pageBreakBefore w:val="0"/>
              <w:widowControl w:val="0"/>
              <w:kinsoku/>
              <w:wordWrap/>
              <w:overflowPunct/>
              <w:topLinePunct w:val="0"/>
              <w:autoSpaceDE/>
              <w:autoSpaceDN/>
              <w:bidi w:val="0"/>
              <w:adjustRightInd/>
              <w:spacing w:line="240" w:lineRule="auto"/>
              <w:textAlignment w:val="auto"/>
              <w:outlineLvl w:val="9"/>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5、自查结论</w:t>
            </w:r>
          </w:p>
          <w:p>
            <w:pPr>
              <w:keepNext w:val="0"/>
              <w:keepLines w:val="0"/>
              <w:pageBreakBefore w:val="0"/>
              <w:widowControl w:val="0"/>
              <w:kinsoku/>
              <w:wordWrap/>
              <w:overflowPunct/>
              <w:topLinePunct w:val="0"/>
              <w:autoSpaceDE/>
              <w:autoSpaceDN/>
              <w:bidi w:val="0"/>
              <w:adjustRightInd/>
              <w:spacing w:line="240" w:lineRule="auto"/>
              <w:jc w:val="both"/>
              <w:textAlignment w:val="auto"/>
              <w:outlineLvl w:val="9"/>
              <w:rPr>
                <w:rFonts w:hint="eastAsia" w:ascii="Times New Roman" w:hAnsi="Times New Roman" w:eastAsia="宋体" w:cs="宋体"/>
                <w:b/>
                <w:bCs/>
                <w:color w:val="000000"/>
                <w:sz w:val="21"/>
                <w:szCs w:val="21"/>
                <w:highlight w:val="none"/>
                <w:lang w:eastAsia="zh-CN"/>
              </w:rPr>
            </w:pPr>
          </w:p>
          <w:p>
            <w:pPr>
              <w:keepNext w:val="0"/>
              <w:keepLines w:val="0"/>
              <w:pageBreakBefore w:val="0"/>
              <w:widowControl w:val="0"/>
              <w:kinsoku/>
              <w:wordWrap/>
              <w:overflowPunct/>
              <w:topLinePunct w:val="0"/>
              <w:autoSpaceDE/>
              <w:autoSpaceDN/>
              <w:bidi w:val="0"/>
              <w:adjustRightInd/>
              <w:spacing w:line="240" w:lineRule="auto"/>
              <w:jc w:val="both"/>
              <w:textAlignment w:val="auto"/>
              <w:outlineLvl w:val="9"/>
              <w:rPr>
                <w:rFonts w:hint="eastAsia" w:ascii="Times New Roman" w:hAnsi="Times New Roman" w:eastAsia="宋体" w:cs="宋体"/>
                <w:b/>
                <w:bCs/>
                <w:color w:val="000000"/>
                <w:sz w:val="21"/>
                <w:szCs w:val="21"/>
                <w:highlight w:val="none"/>
                <w:lang w:eastAsia="zh-CN"/>
              </w:rPr>
            </w:pPr>
          </w:p>
          <w:p>
            <w:pPr>
              <w:keepNext w:val="0"/>
              <w:keepLines w:val="0"/>
              <w:pageBreakBefore w:val="0"/>
              <w:widowControl w:val="0"/>
              <w:kinsoku/>
              <w:wordWrap/>
              <w:overflowPunct/>
              <w:topLinePunct w:val="0"/>
              <w:autoSpaceDE/>
              <w:autoSpaceDN/>
              <w:bidi w:val="0"/>
              <w:adjustRightInd/>
              <w:spacing w:line="240" w:lineRule="auto"/>
              <w:jc w:val="both"/>
              <w:textAlignment w:val="auto"/>
              <w:outlineLvl w:val="9"/>
              <w:rPr>
                <w:rFonts w:hint="eastAsia" w:ascii="Times New Roman" w:hAnsi="Times New Roman" w:eastAsia="宋体" w:cs="宋体"/>
                <w:b/>
                <w:bCs/>
                <w:color w:val="000000"/>
                <w:sz w:val="21"/>
                <w:szCs w:val="21"/>
                <w:highlight w:val="none"/>
                <w:lang w:eastAsia="zh-CN"/>
              </w:rPr>
            </w:pPr>
          </w:p>
          <w:p>
            <w:pPr>
              <w:keepNext w:val="0"/>
              <w:keepLines w:val="0"/>
              <w:pageBreakBefore w:val="0"/>
              <w:widowControl w:val="0"/>
              <w:kinsoku/>
              <w:wordWrap/>
              <w:overflowPunct/>
              <w:topLinePunct w:val="0"/>
              <w:autoSpaceDE/>
              <w:autoSpaceDN/>
              <w:bidi w:val="0"/>
              <w:adjustRightInd/>
              <w:spacing w:line="240" w:lineRule="auto"/>
              <w:jc w:val="both"/>
              <w:textAlignment w:val="auto"/>
              <w:outlineLvl w:val="9"/>
              <w:rPr>
                <w:rFonts w:hint="eastAsia" w:ascii="Times New Roman" w:hAnsi="Times New Roman" w:eastAsia="宋体" w:cs="宋体"/>
                <w:b/>
                <w:bCs/>
                <w:color w:val="000000"/>
                <w:sz w:val="21"/>
                <w:szCs w:val="21"/>
                <w:highlight w:val="none"/>
                <w:lang w:eastAsia="zh-CN"/>
              </w:rPr>
            </w:pPr>
          </w:p>
        </w:tc>
      </w:tr>
    </w:tbl>
    <w:p>
      <w:pPr>
        <w:keepNext w:val="0"/>
        <w:keepLines w:val="0"/>
        <w:pageBreakBefore w:val="0"/>
        <w:widowControl w:val="0"/>
        <w:kinsoku/>
        <w:wordWrap/>
        <w:overflowPunct/>
        <w:topLinePunct w:val="0"/>
        <w:autoSpaceDE/>
        <w:autoSpaceDN/>
        <w:bidi w:val="0"/>
        <w:adjustRightInd/>
        <w:snapToGrid/>
        <w:spacing w:afterLines="50" w:line="560" w:lineRule="exact"/>
        <w:jc w:val="left"/>
        <w:textAlignment w:val="auto"/>
        <w:rPr>
          <w:rFonts w:hint="eastAsia" w:ascii="Times New Roman" w:hAnsi="Times New Roman" w:eastAsia="宋体"/>
          <w:color w:val="000000"/>
          <w:sz w:val="21"/>
          <w:szCs w:val="21"/>
          <w:highlight w:val="none"/>
          <w:lang w:eastAsia="zh-CN"/>
        </w:rPr>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720" w:num="1"/>
          <w:rtlGutter w:val="0"/>
          <w:docGrid w:type="lines" w:linePitch="325" w:charSpace="0"/>
        </w:sect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3206"/>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6" w:hRule="atLeast"/>
          <w:jc w:val="center"/>
        </w:trPr>
        <w:tc>
          <w:tcPr>
            <w:tcW w:w="9400" w:type="dxa"/>
            <w:gridSpan w:val="3"/>
            <w:noWrap w:val="0"/>
            <w:vAlign w:val="center"/>
          </w:tcPr>
          <w:p>
            <w:pPr>
              <w:pageBreakBefore w:val="0"/>
              <w:kinsoku/>
              <w:bidi w:val="0"/>
              <w:spacing w:line="560" w:lineRule="exact"/>
              <w:jc w:val="left"/>
              <w:textAlignment w:val="auto"/>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lang w:val="en-US" w:eastAsia="zh-CN"/>
              </w:rPr>
              <w:t>说明：1.以下变更时填写；2.</w:t>
            </w:r>
            <w:r>
              <w:rPr>
                <w:rFonts w:hint="eastAsia" w:ascii="Times New Roman" w:hAnsi="Times New Roman" w:eastAsia="宋体" w:cs="宋体"/>
                <w:color w:val="000000"/>
                <w:sz w:val="21"/>
                <w:szCs w:val="21"/>
                <w:highlight w:val="none"/>
                <w:u w:val="none"/>
              </w:rPr>
              <w:t>企业开展收购、兼并、重组等业务</w:t>
            </w:r>
            <w:r>
              <w:rPr>
                <w:rFonts w:hint="eastAsia" w:ascii="Times New Roman" w:hAnsi="Times New Roman" w:eastAsia="宋体" w:cs="宋体"/>
                <w:color w:val="000000"/>
                <w:sz w:val="21"/>
                <w:szCs w:val="21"/>
                <w:highlight w:val="none"/>
                <w:u w:val="none"/>
                <w:lang w:val="en-US" w:eastAsia="zh-CN"/>
              </w:rPr>
              <w:t>改变经营主体</w:t>
            </w:r>
            <w:r>
              <w:rPr>
                <w:rFonts w:hint="eastAsia" w:ascii="Times New Roman" w:hAnsi="Times New Roman" w:eastAsia="宋体" w:cs="宋体"/>
                <w:color w:val="000000"/>
                <w:sz w:val="21"/>
                <w:szCs w:val="21"/>
                <w:highlight w:val="none"/>
                <w:u w:val="none"/>
                <w:lang w:eastAsia="zh-CN"/>
              </w:rPr>
              <w:t>，</w:t>
            </w:r>
            <w:r>
              <w:rPr>
                <w:rFonts w:hint="eastAsia" w:ascii="Times New Roman" w:hAnsi="Times New Roman" w:eastAsia="宋体" w:cs="宋体"/>
                <w:color w:val="000000"/>
                <w:sz w:val="21"/>
                <w:szCs w:val="21"/>
                <w:highlight w:val="none"/>
                <w:u w:val="none"/>
                <w:lang w:val="en-US" w:eastAsia="zh-CN"/>
              </w:rPr>
              <w:t>但</w:t>
            </w:r>
            <w:r>
              <w:rPr>
                <w:rFonts w:hint="eastAsia" w:ascii="Times New Roman" w:hAnsi="Times New Roman" w:eastAsia="宋体" w:cs="宋体"/>
                <w:color w:val="000000"/>
                <w:sz w:val="21"/>
                <w:szCs w:val="21"/>
                <w:highlight w:val="none"/>
                <w:u w:val="none"/>
                <w:lang w:eastAsia="zh-CN"/>
              </w:rPr>
              <w:t>未改变</w:t>
            </w:r>
            <w:r>
              <w:rPr>
                <w:rFonts w:hint="eastAsia" w:ascii="Times New Roman" w:hAnsi="Times New Roman" w:eastAsia="宋体" w:cs="宋体"/>
                <w:color w:val="000000"/>
                <w:sz w:val="21"/>
                <w:szCs w:val="21"/>
                <w:highlight w:val="none"/>
                <w:u w:val="none"/>
              </w:rPr>
              <w:t>经营地址</w:t>
            </w:r>
            <w:r>
              <w:rPr>
                <w:rFonts w:hint="eastAsia" w:ascii="Times New Roman" w:hAnsi="Times New Roman" w:eastAsia="宋体" w:cs="宋体"/>
                <w:color w:val="000000"/>
                <w:sz w:val="21"/>
                <w:szCs w:val="21"/>
                <w:highlight w:val="none"/>
                <w:u w:val="none"/>
                <w:lang w:eastAsia="zh-CN"/>
              </w:rPr>
              <w:t>、许可条件未发生变化的，</w:t>
            </w:r>
            <w:r>
              <w:rPr>
                <w:rFonts w:hint="eastAsia" w:ascii="Times New Roman" w:hAnsi="Times New Roman" w:eastAsia="宋体" w:cs="宋体"/>
                <w:color w:val="000000"/>
                <w:sz w:val="21"/>
                <w:szCs w:val="21"/>
                <w:highlight w:val="none"/>
                <w:u w:val="none"/>
                <w:lang w:val="en-US" w:eastAsia="zh-CN"/>
              </w:rPr>
              <w:t>按照变更流程办理，</w:t>
            </w:r>
            <w:r>
              <w:rPr>
                <w:rFonts w:hint="eastAsia" w:ascii="Times New Roman" w:hAnsi="Times New Roman" w:eastAsia="宋体" w:cs="宋体"/>
                <w:color w:val="000000"/>
                <w:kern w:val="2"/>
                <w:sz w:val="21"/>
                <w:szCs w:val="21"/>
                <w:highlight w:val="none"/>
                <w:u w:val="none"/>
                <w:lang w:val="en-US" w:eastAsia="zh-CN" w:bidi="ar-SA"/>
              </w:rPr>
              <w:t>许可事项有效期不变。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518" w:type="dxa"/>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b/>
                <w:bCs/>
                <w:color w:val="000000"/>
                <w:sz w:val="21"/>
                <w:szCs w:val="21"/>
                <w:highlight w:val="none"/>
              </w:rPr>
            </w:pPr>
            <w:r>
              <w:rPr>
                <w:rFonts w:hint="eastAsia" w:ascii="Times New Roman" w:hAnsi="Times New Roman" w:eastAsia="宋体" w:cs="宋体"/>
                <w:b/>
                <w:bCs/>
                <w:color w:val="000000"/>
                <w:sz w:val="21"/>
                <w:szCs w:val="21"/>
                <w:highlight w:val="none"/>
              </w:rPr>
              <w:t>项</w:t>
            </w:r>
            <w:r>
              <w:rPr>
                <w:rFonts w:hint="eastAsia" w:ascii="Times New Roman" w:hAnsi="Times New Roman" w:eastAsia="宋体" w:cs="宋体"/>
                <w:b/>
                <w:bCs/>
                <w:color w:val="000000"/>
                <w:sz w:val="21"/>
                <w:szCs w:val="21"/>
                <w:highlight w:val="none"/>
                <w:lang w:val="en-US" w:eastAsia="zh-CN"/>
              </w:rPr>
              <w:t xml:space="preserve">   </w:t>
            </w:r>
            <w:r>
              <w:rPr>
                <w:rFonts w:hint="eastAsia" w:ascii="Times New Roman" w:hAnsi="Times New Roman" w:eastAsia="宋体" w:cs="宋体"/>
                <w:b/>
                <w:bCs/>
                <w:color w:val="000000"/>
                <w:sz w:val="21"/>
                <w:szCs w:val="21"/>
                <w:highlight w:val="none"/>
              </w:rPr>
              <w:t>目</w:t>
            </w:r>
          </w:p>
        </w:tc>
        <w:tc>
          <w:tcPr>
            <w:tcW w:w="3206" w:type="dxa"/>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b/>
                <w:bCs/>
                <w:color w:val="000000"/>
                <w:sz w:val="21"/>
                <w:szCs w:val="21"/>
                <w:highlight w:val="none"/>
              </w:rPr>
            </w:pPr>
            <w:r>
              <w:rPr>
                <w:rFonts w:hint="eastAsia" w:ascii="Times New Roman" w:hAnsi="Times New Roman" w:eastAsia="宋体" w:cs="宋体"/>
                <w:b/>
                <w:bCs/>
                <w:color w:val="000000"/>
                <w:sz w:val="21"/>
                <w:szCs w:val="21"/>
                <w:highlight w:val="none"/>
              </w:rPr>
              <w:t>原核准事项</w:t>
            </w:r>
          </w:p>
        </w:tc>
        <w:tc>
          <w:tcPr>
            <w:tcW w:w="4676" w:type="dxa"/>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b/>
                <w:bCs/>
                <w:color w:val="000000"/>
                <w:sz w:val="21"/>
                <w:szCs w:val="21"/>
                <w:highlight w:val="none"/>
              </w:rPr>
            </w:pPr>
            <w:r>
              <w:rPr>
                <w:rFonts w:hint="eastAsia" w:ascii="Times New Roman" w:hAnsi="Times New Roman" w:eastAsia="宋体" w:cs="宋体"/>
                <w:b/>
                <w:bCs/>
                <w:color w:val="000000"/>
                <w:sz w:val="21"/>
                <w:szCs w:val="21"/>
                <w:highlight w:val="none"/>
              </w:rPr>
              <w:t>申请变更事项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518" w:type="dxa"/>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法定代表人</w:t>
            </w:r>
          </w:p>
        </w:tc>
        <w:tc>
          <w:tcPr>
            <w:tcW w:w="3206" w:type="dxa"/>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color w:val="000000"/>
                <w:sz w:val="21"/>
                <w:szCs w:val="21"/>
                <w:highlight w:val="none"/>
              </w:rPr>
            </w:pPr>
          </w:p>
        </w:tc>
        <w:tc>
          <w:tcPr>
            <w:tcW w:w="4676" w:type="dxa"/>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518" w:type="dxa"/>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企业负责人</w:t>
            </w:r>
          </w:p>
        </w:tc>
        <w:tc>
          <w:tcPr>
            <w:tcW w:w="3206" w:type="dxa"/>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color w:val="000000"/>
                <w:sz w:val="21"/>
                <w:szCs w:val="21"/>
                <w:highlight w:val="none"/>
              </w:rPr>
            </w:pPr>
          </w:p>
        </w:tc>
        <w:tc>
          <w:tcPr>
            <w:tcW w:w="4676" w:type="dxa"/>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jc w:val="center"/>
        </w:trPr>
        <w:tc>
          <w:tcPr>
            <w:tcW w:w="1518" w:type="dxa"/>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质量负责人</w:t>
            </w:r>
          </w:p>
        </w:tc>
        <w:tc>
          <w:tcPr>
            <w:tcW w:w="3206" w:type="dxa"/>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color w:val="000000"/>
                <w:sz w:val="21"/>
                <w:szCs w:val="21"/>
                <w:highlight w:val="none"/>
              </w:rPr>
            </w:pPr>
          </w:p>
        </w:tc>
        <w:tc>
          <w:tcPr>
            <w:tcW w:w="4676" w:type="dxa"/>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2" w:hRule="atLeast"/>
          <w:jc w:val="center"/>
        </w:trPr>
        <w:tc>
          <w:tcPr>
            <w:tcW w:w="1518" w:type="dxa"/>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经营范围</w:t>
            </w:r>
          </w:p>
          <w:p>
            <w:pPr>
              <w:pageBreakBefore w:val="0"/>
              <w:kinsoku/>
              <w:bidi w:val="0"/>
              <w:snapToGrid w:val="0"/>
              <w:spacing w:line="560" w:lineRule="exact"/>
              <w:jc w:val="center"/>
              <w:textAlignment w:val="auto"/>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s="宋体"/>
                <w:color w:val="000000"/>
                <w:sz w:val="21"/>
                <w:szCs w:val="21"/>
                <w:highlight w:val="none"/>
                <w:lang w:val="en-US" w:eastAsia="zh-CN"/>
              </w:rPr>
              <w:t>(注：只允许减少经营范围)</w:t>
            </w:r>
          </w:p>
        </w:tc>
        <w:tc>
          <w:tcPr>
            <w:tcW w:w="3206" w:type="dxa"/>
            <w:noWrap w:val="0"/>
            <w:vAlign w:val="center"/>
          </w:tcPr>
          <w:p>
            <w:pPr>
              <w:pageBreakBefore w:val="0"/>
              <w:kinsoku/>
              <w:bidi w:val="0"/>
              <w:snapToGrid w:val="0"/>
              <w:spacing w:line="560" w:lineRule="exact"/>
              <w:textAlignment w:val="auto"/>
              <w:rPr>
                <w:rFonts w:hint="eastAsia" w:ascii="Times New Roman" w:hAnsi="Times New Roman" w:eastAsia="宋体" w:cs="宋体"/>
                <w:color w:val="000000"/>
                <w:sz w:val="21"/>
                <w:szCs w:val="21"/>
                <w:highlight w:val="none"/>
              </w:rPr>
            </w:pPr>
          </w:p>
        </w:tc>
        <w:tc>
          <w:tcPr>
            <w:tcW w:w="4676" w:type="dxa"/>
            <w:noWrap w:val="0"/>
            <w:tcMar>
              <w:left w:w="28" w:type="dxa"/>
              <w:right w:w="28" w:type="dxa"/>
            </w:tcMar>
            <w:vAlign w:val="center"/>
          </w:tcPr>
          <w:p>
            <w:pPr>
              <w:pageBreakBefore w:val="0"/>
              <w:kinsoku/>
              <w:bidi w:val="0"/>
              <w:snapToGrid w:val="0"/>
              <w:spacing w:line="560" w:lineRule="exact"/>
              <w:textAlignment w:val="auto"/>
              <w:rPr>
                <w:rFonts w:hint="eastAsia" w:ascii="Times New Roman" w:hAnsi="Times New Roman" w:eastAsia="宋体" w:cs="宋体"/>
                <w:b/>
                <w:bCs/>
                <w:color w:val="000000"/>
                <w:sz w:val="21"/>
                <w:szCs w:val="21"/>
                <w:highlight w:val="none"/>
                <w:lang w:eastAsia="zh-CN"/>
              </w:rPr>
            </w:pPr>
            <w:r>
              <w:rPr>
                <w:rFonts w:hint="eastAsia" w:ascii="Times New Roman" w:hAnsi="Times New Roman" w:eastAsia="宋体" w:cs="宋体"/>
                <w:b/>
                <w:bCs/>
                <w:color w:val="000000"/>
                <w:sz w:val="21"/>
                <w:szCs w:val="21"/>
                <w:highlight w:val="none"/>
                <w:lang w:eastAsia="zh-CN"/>
              </w:rPr>
              <w:t>经营类别：</w:t>
            </w:r>
          </w:p>
          <w:p>
            <w:pPr>
              <w:pageBreakBefore w:val="0"/>
              <w:kinsoku/>
              <w:bidi w:val="0"/>
              <w:snapToGrid w:val="0"/>
              <w:spacing w:line="560" w:lineRule="exact"/>
              <w:ind w:firstLine="840" w:firstLineChars="400"/>
              <w:textAlignment w:val="auto"/>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非处方药</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处方药**</w:t>
            </w:r>
          </w:p>
          <w:p>
            <w:pPr>
              <w:pageBreakBefore w:val="0"/>
              <w:kinsoku/>
              <w:bidi w:val="0"/>
              <w:snapToGrid w:val="0"/>
              <w:spacing w:line="560" w:lineRule="exact"/>
              <w:textAlignment w:val="auto"/>
              <w:rPr>
                <w:rFonts w:hint="eastAsia" w:ascii="Times New Roman" w:hAnsi="Times New Roman" w:eastAsia="宋体" w:cs="宋体"/>
                <w:b/>
                <w:bCs/>
                <w:color w:val="000000"/>
                <w:sz w:val="21"/>
                <w:szCs w:val="21"/>
                <w:highlight w:val="none"/>
                <w:lang w:val="en-US" w:eastAsia="zh-CN"/>
              </w:rPr>
            </w:pPr>
            <w:r>
              <w:rPr>
                <w:rFonts w:hint="eastAsia" w:ascii="Times New Roman" w:hAnsi="Times New Roman" w:eastAsia="宋体" w:cs="宋体"/>
                <w:b/>
                <w:bCs/>
                <w:color w:val="000000"/>
                <w:sz w:val="21"/>
                <w:szCs w:val="21"/>
                <w:highlight w:val="none"/>
                <w:lang w:eastAsia="zh-CN"/>
              </w:rPr>
              <w:t>经营范围</w:t>
            </w:r>
            <w:r>
              <w:rPr>
                <w:rFonts w:hint="eastAsia" w:ascii="Times New Roman" w:hAnsi="Times New Roman" w:eastAsia="宋体" w:cs="宋体"/>
                <w:b/>
                <w:bCs/>
                <w:color w:val="000000"/>
                <w:sz w:val="21"/>
                <w:szCs w:val="21"/>
                <w:highlight w:val="none"/>
                <w:lang w:val="en-US" w:eastAsia="zh-CN"/>
              </w:rPr>
              <w:t>:</w:t>
            </w:r>
          </w:p>
          <w:p>
            <w:pPr>
              <w:pageBreakBefore w:val="0"/>
              <w:kinsoku/>
              <w:bidi w:val="0"/>
              <w:snapToGrid w:val="0"/>
              <w:spacing w:line="560" w:lineRule="exact"/>
              <w:ind w:firstLine="840" w:firstLineChars="400"/>
              <w:textAlignment w:val="auto"/>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中药饮片、</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中成药、</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化学药制剂、</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抗生素制剂、</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生化药品</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生物制品（</w:t>
            </w:r>
            <w:r>
              <w:rPr>
                <w:rFonts w:hint="eastAsia" w:ascii="Times New Roman" w:hAnsi="Times New Roman" w:eastAsia="宋体" w:cs="宋体"/>
                <w:color w:val="000000"/>
                <w:sz w:val="21"/>
                <w:szCs w:val="21"/>
                <w:highlight w:val="none"/>
                <w:lang w:eastAsia="zh-CN"/>
              </w:rPr>
              <w:t>除</w:t>
            </w:r>
            <w:r>
              <w:rPr>
                <w:rFonts w:hint="eastAsia" w:ascii="Times New Roman" w:hAnsi="Times New Roman" w:eastAsia="宋体" w:cs="宋体"/>
                <w:color w:val="000000"/>
                <w:sz w:val="21"/>
                <w:szCs w:val="21"/>
                <w:highlight w:val="none"/>
              </w:rPr>
              <w:t>疫苗）**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00" w:type="dxa"/>
            <w:gridSpan w:val="3"/>
            <w:noWrap w:val="0"/>
            <w:vAlign w:val="center"/>
          </w:tcPr>
          <w:p>
            <w:pPr>
              <w:pageBreakBefore w:val="0"/>
              <w:kinsoku/>
              <w:bidi w:val="0"/>
              <w:snapToGrid w:val="0"/>
              <w:spacing w:line="560" w:lineRule="exact"/>
              <w:jc w:val="center"/>
              <w:textAlignment w:val="auto"/>
              <w:rPr>
                <w:rFonts w:hint="eastAsia" w:ascii="Times New Roman" w:hAnsi="Times New Roman" w:eastAsia="宋体" w:cs="宋体"/>
                <w:color w:val="000000"/>
                <w:sz w:val="21"/>
                <w:szCs w:val="21"/>
                <w:highlight w:val="none"/>
              </w:rPr>
            </w:pPr>
            <w:r>
              <w:rPr>
                <w:rFonts w:hint="eastAsia" w:ascii="Times New Roman" w:hAnsi="Times New Roman" w:eastAsia="宋体" w:cs="宋体"/>
                <w:b/>
                <w:bCs/>
                <w:color w:val="000000"/>
                <w:sz w:val="21"/>
                <w:szCs w:val="21"/>
                <w:highlight w:val="none"/>
                <w:lang w:eastAsia="zh-CN"/>
              </w:rPr>
              <w:t>□</w:t>
            </w:r>
            <w:r>
              <w:rPr>
                <w:rFonts w:hint="eastAsia" w:ascii="Times New Roman" w:hAnsi="Times New Roman" w:eastAsia="宋体" w:cs="宋体"/>
                <w:b/>
                <w:bCs/>
                <w:color w:val="000000"/>
                <w:sz w:val="21"/>
                <w:szCs w:val="21"/>
                <w:highlight w:val="none"/>
              </w:rPr>
              <w:t xml:space="preserve"> </w:t>
            </w:r>
            <w:r>
              <w:rPr>
                <w:rFonts w:hint="eastAsia" w:ascii="Times New Roman" w:hAnsi="Times New Roman" w:eastAsia="宋体" w:cs="宋体"/>
                <w:b/>
                <w:bCs/>
                <w:color w:val="000000"/>
                <w:sz w:val="21"/>
                <w:szCs w:val="21"/>
                <w:highlight w:val="none"/>
                <w:lang w:eastAsia="zh-CN"/>
              </w:rPr>
              <w:t>备注（已取得药品经营许可证，申请“一照通行”的填写）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18" w:type="dxa"/>
            <w:noWrap w:val="0"/>
            <w:vAlign w:val="center"/>
          </w:tcPr>
          <w:p>
            <w:pPr>
              <w:pageBreakBefore w:val="0"/>
              <w:kinsoku/>
              <w:bidi w:val="0"/>
              <w:spacing w:line="560" w:lineRule="exact"/>
              <w:jc w:val="center"/>
              <w:textAlignment w:val="auto"/>
              <w:rPr>
                <w:rFonts w:hint="eastAsia" w:ascii="Times New Roman" w:hAnsi="Times New Roman" w:eastAsia="宋体" w:cs="宋体"/>
                <w:color w:val="000000"/>
                <w:sz w:val="21"/>
                <w:szCs w:val="21"/>
                <w:highlight w:val="none"/>
                <w:lang w:eastAsia="zh-CN"/>
              </w:rPr>
            </w:pPr>
            <w:r>
              <w:rPr>
                <w:rFonts w:hint="eastAsia" w:ascii="Times New Roman" w:hAnsi="Times New Roman" w:eastAsia="宋体" w:cs="宋体"/>
                <w:b w:val="0"/>
                <w:bCs/>
                <w:color w:val="000000"/>
                <w:sz w:val="21"/>
                <w:szCs w:val="21"/>
                <w:highlight w:val="none"/>
                <w:lang w:val="en-US" w:eastAsia="zh-CN"/>
              </w:rPr>
              <w:t>已交回</w:t>
            </w:r>
          </w:p>
        </w:tc>
        <w:tc>
          <w:tcPr>
            <w:tcW w:w="7882" w:type="dxa"/>
            <w:gridSpan w:val="2"/>
            <w:noWrap w:val="0"/>
            <w:vAlign w:val="center"/>
          </w:tcPr>
          <w:p>
            <w:pPr>
              <w:pageBreakBefore w:val="0"/>
              <w:kinsoku/>
              <w:bidi w:val="0"/>
              <w:spacing w:line="560" w:lineRule="exact"/>
              <w:ind w:firstLine="420" w:firstLineChars="200"/>
              <w:textAlignment w:val="auto"/>
              <w:rPr>
                <w:rFonts w:hint="eastAsia" w:ascii="Times New Roman" w:hAnsi="Times New Roman" w:eastAsia="宋体" w:cs="宋体"/>
                <w:color w:val="000000"/>
                <w:sz w:val="21"/>
                <w:szCs w:val="21"/>
                <w:highlight w:val="none"/>
              </w:rPr>
            </w:pPr>
            <w:r>
              <w:rPr>
                <w:rFonts w:hint="eastAsia" w:ascii="Times New Roman" w:hAnsi="Times New Roman" w:eastAsia="宋体" w:cs="宋体"/>
                <w:b w:val="0"/>
                <w:bCs/>
                <w:color w:val="000000"/>
                <w:sz w:val="21"/>
                <w:szCs w:val="21"/>
                <w:highlight w:val="none"/>
                <w:lang w:eastAsia="zh-CN"/>
              </w:rPr>
              <w:t>□药品经营许可证正本</w:t>
            </w:r>
            <w:r>
              <w:rPr>
                <w:rFonts w:hint="eastAsia" w:ascii="Times New Roman" w:hAnsi="Times New Roman" w:eastAsia="宋体" w:cs="宋体"/>
                <w:b w:val="0"/>
                <w:bCs/>
                <w:color w:val="000000"/>
                <w:sz w:val="21"/>
                <w:szCs w:val="21"/>
                <w:highlight w:val="none"/>
                <w:lang w:val="en-US" w:eastAsia="zh-CN"/>
              </w:rPr>
              <w:t xml:space="preserve">     </w:t>
            </w:r>
            <w:r>
              <w:rPr>
                <w:rFonts w:hint="eastAsia" w:ascii="Times New Roman" w:hAnsi="Times New Roman" w:eastAsia="宋体" w:cs="宋体"/>
                <w:b w:val="0"/>
                <w:bCs/>
                <w:color w:val="000000"/>
                <w:sz w:val="21"/>
                <w:szCs w:val="21"/>
                <w:highlight w:val="none"/>
                <w:lang w:eastAsia="zh-CN"/>
              </w:rPr>
              <w:t>□药品经营许可证副本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518" w:type="dxa"/>
            <w:noWrap w:val="0"/>
            <w:vAlign w:val="center"/>
          </w:tcPr>
          <w:p>
            <w:pPr>
              <w:pageBreakBefore w:val="0"/>
              <w:kinsoku/>
              <w:bidi w:val="0"/>
              <w:spacing w:line="560" w:lineRule="exact"/>
              <w:jc w:val="center"/>
              <w:textAlignment w:val="auto"/>
              <w:rPr>
                <w:rFonts w:hint="eastAsia" w:ascii="Times New Roman" w:hAnsi="Times New Roman" w:eastAsia="宋体" w:cs="宋体"/>
                <w:color w:val="000000"/>
                <w:sz w:val="21"/>
                <w:szCs w:val="21"/>
                <w:highlight w:val="none"/>
                <w:lang w:eastAsia="zh-CN"/>
              </w:rPr>
            </w:pPr>
            <w:r>
              <w:rPr>
                <w:rFonts w:hint="eastAsia" w:ascii="Times New Roman" w:hAnsi="Times New Roman" w:eastAsia="宋体" w:cs="宋体"/>
                <w:b w:val="0"/>
                <w:bCs/>
                <w:color w:val="000000"/>
                <w:sz w:val="21"/>
                <w:szCs w:val="21"/>
                <w:highlight w:val="none"/>
                <w:lang w:eastAsia="zh-CN"/>
              </w:rPr>
              <w:t>未交回的原因</w:t>
            </w:r>
          </w:p>
        </w:tc>
        <w:tc>
          <w:tcPr>
            <w:tcW w:w="7882" w:type="dxa"/>
            <w:gridSpan w:val="2"/>
            <w:noWrap w:val="0"/>
            <w:vAlign w:val="center"/>
          </w:tcPr>
          <w:p>
            <w:pPr>
              <w:pageBreakBefore w:val="0"/>
              <w:kinsoku/>
              <w:bidi w:val="0"/>
              <w:spacing w:line="560" w:lineRule="exact"/>
              <w:ind w:firstLine="420" w:firstLineChars="200"/>
              <w:textAlignment w:val="auto"/>
              <w:rPr>
                <w:rFonts w:hint="eastAsia" w:ascii="Times New Roman" w:hAnsi="Times New Roman"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exact"/>
          <w:jc w:val="center"/>
        </w:trPr>
        <w:tc>
          <w:tcPr>
            <w:tcW w:w="151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cs="宋体"/>
                <w:b w:val="0"/>
                <w:bCs/>
                <w:color w:val="000000"/>
                <w:sz w:val="21"/>
                <w:szCs w:val="21"/>
                <w:highlight w:val="none"/>
                <w:lang w:eastAsia="zh-CN"/>
              </w:rPr>
            </w:pPr>
            <w:r>
              <w:rPr>
                <w:rFonts w:hint="eastAsia" w:ascii="Times New Roman" w:hAnsi="Times New Roman" w:eastAsia="宋体" w:cs="宋体"/>
                <w:b w:val="0"/>
                <w:bCs/>
                <w:color w:val="000000"/>
                <w:sz w:val="21"/>
                <w:szCs w:val="21"/>
                <w:highlight w:val="none"/>
                <w:lang w:eastAsia="zh-CN"/>
              </w:rPr>
              <w:t>遗失作废声明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cs="宋体"/>
                <w:b w:val="0"/>
                <w:bCs/>
                <w:color w:val="000000"/>
                <w:sz w:val="21"/>
                <w:szCs w:val="21"/>
                <w:highlight w:val="none"/>
                <w:lang w:eastAsia="zh-CN"/>
              </w:rPr>
            </w:pPr>
            <w:r>
              <w:rPr>
                <w:rFonts w:hint="eastAsia" w:ascii="Times New Roman" w:hAnsi="Times New Roman" w:eastAsia="宋体" w:cs="宋体"/>
                <w:b w:val="0"/>
                <w:bCs/>
                <w:color w:val="000000"/>
                <w:sz w:val="21"/>
                <w:szCs w:val="21"/>
                <w:highlight w:val="none"/>
                <w:lang w:eastAsia="zh-CN"/>
              </w:rPr>
              <w:t>刊登情况</w:t>
            </w:r>
          </w:p>
        </w:tc>
        <w:tc>
          <w:tcPr>
            <w:tcW w:w="7882" w:type="dxa"/>
            <w:gridSpan w:val="2"/>
            <w:noWrap w:val="0"/>
            <w:vAlign w:val="center"/>
          </w:tcPr>
          <w:p>
            <w:pPr>
              <w:pageBreakBefore w:val="0"/>
              <w:kinsoku/>
              <w:bidi w:val="0"/>
              <w:spacing w:line="560" w:lineRule="exact"/>
              <w:ind w:firstLine="420" w:firstLineChars="200"/>
              <w:textAlignment w:val="auto"/>
              <w:rPr>
                <w:rFonts w:hint="eastAsia" w:ascii="Times New Roman" w:hAnsi="Times New Roman" w:eastAsia="宋体" w:cs="宋体"/>
                <w:color w:val="000000"/>
                <w:sz w:val="21"/>
                <w:szCs w:val="21"/>
                <w:highlight w:val="none"/>
              </w:rPr>
            </w:pPr>
            <w:r>
              <w:rPr>
                <w:rFonts w:hint="eastAsia" w:ascii="Times New Roman" w:hAnsi="Times New Roman" w:eastAsia="宋体" w:cs="宋体"/>
                <w:b w:val="0"/>
                <w:bCs/>
                <w:color w:val="000000"/>
                <w:sz w:val="21"/>
                <w:szCs w:val="21"/>
                <w:highlight w:val="none"/>
                <w:lang w:eastAsia="zh-CN"/>
              </w:rPr>
              <w:t>□在</w:t>
            </w:r>
            <w:r>
              <w:rPr>
                <w:rFonts w:hint="eastAsia" w:ascii="Times New Roman" w:hAnsi="Times New Roman" w:eastAsia="宋体" w:cs="宋体"/>
                <w:b w:val="0"/>
                <w:bCs/>
                <w:color w:val="000000"/>
                <w:sz w:val="21"/>
                <w:szCs w:val="21"/>
                <w:highlight w:val="none"/>
                <w:lang w:val="en-US" w:eastAsia="zh-CN"/>
              </w:rPr>
              <w:t xml:space="preserve"> ___________________________</w:t>
            </w:r>
            <w:r>
              <w:rPr>
                <w:rFonts w:hint="eastAsia" w:ascii="Times New Roman" w:hAnsi="Times New Roman" w:eastAsia="宋体" w:cs="宋体"/>
                <w:b w:val="0"/>
                <w:bCs/>
                <w:color w:val="000000"/>
                <w:sz w:val="21"/>
                <w:szCs w:val="21"/>
                <w:highlight w:val="none"/>
                <w:lang w:eastAsia="zh-CN"/>
              </w:rPr>
              <w:t>公示遗失作废声明。</w:t>
            </w:r>
          </w:p>
        </w:tc>
      </w:tr>
    </w:tbl>
    <w:p>
      <w:pPr>
        <w:keepNext w:val="0"/>
        <w:keepLines w:val="0"/>
        <w:pageBreakBefore w:val="0"/>
        <w:widowControl w:val="0"/>
        <w:kinsoku/>
        <w:wordWrap/>
        <w:overflowPunct/>
        <w:topLinePunct w:val="0"/>
        <w:autoSpaceDE/>
        <w:autoSpaceDN/>
        <w:bidi w:val="0"/>
        <w:adjustRightInd/>
        <w:snapToGrid/>
        <w:spacing w:afterLines="50" w:line="560" w:lineRule="exact"/>
        <w:jc w:val="left"/>
        <w:textAlignment w:val="auto"/>
        <w:rPr>
          <w:rFonts w:hint="eastAsia" w:ascii="Times New Roman" w:hAnsi="Times New Roman" w:eastAsia="宋体"/>
          <w:color w:val="000000"/>
          <w:sz w:val="21"/>
          <w:szCs w:val="21"/>
          <w:highlight w:val="none"/>
          <w:lang w:eastAsia="zh-CN"/>
        </w:rPr>
        <w:sectPr>
          <w:pgSz w:w="11906" w:h="16838"/>
          <w:pgMar w:top="1440" w:right="1803" w:bottom="1440" w:left="1803" w:header="851" w:footer="992" w:gutter="0"/>
          <w:pgBorders>
            <w:top w:val="none" w:sz="0" w:space="0"/>
            <w:left w:val="none" w:sz="0" w:space="0"/>
            <w:bottom w:val="none" w:sz="0" w:space="0"/>
            <w:right w:val="none" w:sz="0" w:space="0"/>
          </w:pgBorders>
          <w:pgNumType w:fmt="numberInDash"/>
          <w:cols w:space="720" w:num="1"/>
          <w:rtlGutter w:val="0"/>
          <w:docGrid w:type="lines" w:linePitch="325" w:charSpace="0"/>
        </w:sectPr>
      </w:pPr>
    </w:p>
    <w:p>
      <w:pPr>
        <w:pStyle w:val="13"/>
        <w:pageBreakBefore w:val="0"/>
        <w:kinsoku/>
        <w:bidi w:val="0"/>
        <w:spacing w:line="560" w:lineRule="exact"/>
        <w:jc w:val="both"/>
        <w:textAlignment w:val="auto"/>
        <w:outlineLvl w:val="0"/>
        <w:rPr>
          <w:rStyle w:val="14"/>
          <w:rFonts w:hint="eastAsia" w:ascii="Times New Roman" w:hAnsi="Times New Roman"/>
          <w:color w:val="000000"/>
          <w:highlight w:val="none"/>
          <w:lang w:val="en-US" w:eastAsia="zh-CN"/>
        </w:rPr>
      </w:pPr>
      <w:r>
        <w:rPr>
          <w:rStyle w:val="14"/>
          <w:rFonts w:hint="eastAsia" w:ascii="Times New Roman" w:hAnsi="Times New Roman" w:eastAsia="黑体" w:cs="黑体"/>
          <w:color w:val="000000"/>
          <w:sz w:val="32"/>
          <w:szCs w:val="32"/>
          <w:highlight w:val="none"/>
          <w:lang w:val="en-US" w:eastAsia="zh-CN"/>
        </w:rPr>
        <w:t>附件</w:t>
      </w:r>
      <w:r>
        <w:rPr>
          <w:rStyle w:val="14"/>
          <w:rFonts w:hint="eastAsia" w:ascii="黑体" w:hAnsi="黑体" w:eastAsia="黑体" w:cs="黑体"/>
          <w:color w:val="000000"/>
          <w:sz w:val="32"/>
          <w:szCs w:val="32"/>
          <w:highlight w:val="none"/>
          <w:lang w:val="en-US" w:eastAsia="zh-CN"/>
        </w:rPr>
        <w:t>3-5</w:t>
      </w:r>
      <w:r>
        <w:rPr>
          <w:rStyle w:val="14"/>
          <w:rFonts w:hint="eastAsia" w:ascii="Times New Roman" w:hAnsi="Times New Roman" w:eastAsia="黑体" w:cs="黑体"/>
          <w:color w:val="000000"/>
          <w:sz w:val="32"/>
          <w:szCs w:val="32"/>
          <w:highlight w:val="none"/>
          <w:lang w:val="en-US" w:eastAsia="zh-CN"/>
        </w:rPr>
        <w:t xml:space="preserve"> </w:t>
      </w:r>
      <w:r>
        <w:rPr>
          <w:rStyle w:val="14"/>
          <w:rFonts w:hint="eastAsia" w:ascii="Times New Roman" w:hAnsi="Times New Roman"/>
          <w:color w:val="000000"/>
          <w:sz w:val="32"/>
          <w:szCs w:val="32"/>
          <w:highlight w:val="none"/>
          <w:lang w:val="en-US" w:eastAsia="zh-CN"/>
        </w:rPr>
        <w:t>“一照通行”B2-1表（药品经营·零售</w:t>
      </w:r>
      <w:r>
        <w:rPr>
          <w:rFonts w:hint="eastAsia" w:ascii="Times New Roman" w:hAnsi="Times New Roman" w:eastAsia="仿宋_GB2312" w:cs="仿宋_GB2312"/>
          <w:color w:val="000000"/>
          <w:sz w:val="32"/>
          <w:szCs w:val="32"/>
          <w:highlight w:val="none"/>
          <w:lang w:val="en-US" w:eastAsia="zh-CN"/>
        </w:rPr>
        <w:t>-</w:t>
      </w:r>
      <w:r>
        <w:rPr>
          <w:rFonts w:hint="eastAsia" w:ascii="Times New Roman" w:hAnsi="Times New Roman" w:cs="仿宋_GB2312"/>
          <w:color w:val="000000"/>
          <w:sz w:val="32"/>
          <w:szCs w:val="32"/>
          <w:highlight w:val="none"/>
          <w:lang w:eastAsia="zh-CN"/>
        </w:rPr>
        <w:t>适用于连锁门店“守信快批”</w:t>
      </w:r>
      <w:r>
        <w:rPr>
          <w:rStyle w:val="14"/>
          <w:rFonts w:hint="eastAsia" w:ascii="Times New Roman" w:hAnsi="Times New Roman"/>
          <w:color w:val="000000"/>
          <w:sz w:val="32"/>
          <w:szCs w:val="32"/>
          <w:highlight w:val="none"/>
          <w:lang w:val="en-US" w:eastAsia="zh-CN"/>
        </w:rPr>
        <w:t>）</w:t>
      </w:r>
    </w:p>
    <w:p>
      <w:pPr>
        <w:keepNext w:val="0"/>
        <w:keepLines w:val="0"/>
        <w:pageBreakBefore w:val="0"/>
        <w:widowControl w:val="0"/>
        <w:kinsoku/>
        <w:wordWrap/>
        <w:overflowPunct w:val="0"/>
        <w:topLinePunct/>
        <w:autoSpaceDE/>
        <w:autoSpaceDN/>
        <w:bidi w:val="0"/>
        <w:adjustRightInd/>
        <w:snapToGrid w:val="0"/>
        <w:spacing w:line="560" w:lineRule="exact"/>
        <w:jc w:val="center"/>
        <w:textAlignment w:val="auto"/>
        <w:outlineLvl w:val="0"/>
        <w:rPr>
          <w:rFonts w:hint="eastAsia" w:ascii="Times New Roman" w:hAnsi="Times New Roman" w:eastAsia="方正小标宋简体" w:cs="方正小标宋简体"/>
          <w:b w:val="0"/>
          <w:bCs w:val="0"/>
          <w:color w:val="000000"/>
          <w:sz w:val="44"/>
          <w:szCs w:val="44"/>
          <w:highlight w:val="none"/>
        </w:rPr>
      </w:pPr>
      <w:r>
        <w:rPr>
          <w:rFonts w:hint="eastAsia" w:ascii="Times New Roman" w:hAnsi="Times New Roman" w:eastAsia="方正小标宋简体" w:cs="方正小标宋简体"/>
          <w:b w:val="0"/>
          <w:bCs w:val="0"/>
          <w:color w:val="000000"/>
          <w:sz w:val="44"/>
          <w:szCs w:val="44"/>
          <w:highlight w:val="none"/>
        </w:rPr>
        <w:t>药师从业风险告知书</w:t>
      </w:r>
    </w:p>
    <w:p>
      <w:pPr>
        <w:keepNext w:val="0"/>
        <w:keepLines w:val="0"/>
        <w:pageBreakBefore w:val="0"/>
        <w:widowControl w:val="0"/>
        <w:kinsoku/>
        <w:wordWrap/>
        <w:overflowPunct/>
        <w:topLinePunct w:val="0"/>
        <w:autoSpaceDE/>
        <w:autoSpaceDN/>
        <w:bidi w:val="0"/>
        <w:adjustRightInd/>
        <w:snapToGrid/>
        <w:spacing w:afterLines="50" w:line="560" w:lineRule="exact"/>
        <w:jc w:val="center"/>
        <w:textAlignment w:val="auto"/>
        <w:rPr>
          <w:rFonts w:hint="eastAsia" w:ascii="Times New Roman" w:hAnsi="Times New Roman" w:eastAsia="宋体" w:cs="宋体"/>
          <w:color w:val="000000"/>
          <w:szCs w:val="32"/>
          <w:highlight w:val="none"/>
          <w:lang w:eastAsia="zh-CN"/>
        </w:rPr>
      </w:pPr>
      <w:r>
        <w:rPr>
          <w:rFonts w:hint="eastAsia" w:ascii="Times New Roman" w:hAnsi="Times New Roman" w:eastAsia="宋体" w:cs="宋体"/>
          <w:color w:val="000000"/>
          <w:szCs w:val="32"/>
          <w:highlight w:val="none"/>
          <w:lang w:eastAsia="zh-CN"/>
        </w:rPr>
        <w:t>（办理新办、变更药学技术人员时填写）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宋体"/>
          <w:b/>
          <w:bCs/>
          <w:color w:val="000000"/>
          <w:kern w:val="0"/>
          <w:sz w:val="32"/>
          <w:szCs w:val="32"/>
          <w:highlight w:val="none"/>
        </w:rPr>
      </w:pPr>
      <w:r>
        <w:rPr>
          <w:rFonts w:hint="eastAsia" w:ascii="Times New Roman" w:hAnsi="Times New Roman" w:eastAsia="仿宋_GB2312" w:cs="宋体"/>
          <w:b/>
          <w:bCs/>
          <w:color w:val="000000"/>
          <w:kern w:val="0"/>
          <w:sz w:val="32"/>
          <w:szCs w:val="32"/>
          <w:highlight w:val="none"/>
        </w:rPr>
        <w:t xml:space="preserve">药学技术人员（身份证号：   </w:t>
      </w:r>
      <w:r>
        <w:rPr>
          <w:rFonts w:hint="eastAsia" w:ascii="Times New Roman" w:hAnsi="Times New Roman" w:cs="宋体"/>
          <w:b/>
          <w:bCs/>
          <w:color w:val="000000"/>
          <w:kern w:val="0"/>
          <w:sz w:val="32"/>
          <w:szCs w:val="32"/>
          <w:highlight w:val="none"/>
          <w:lang w:val="en-US" w:eastAsia="zh-CN"/>
        </w:rPr>
        <w:t xml:space="preserve">                     </w:t>
      </w:r>
      <w:r>
        <w:rPr>
          <w:rFonts w:hint="eastAsia" w:ascii="Times New Roman" w:hAnsi="Times New Roman" w:eastAsia="仿宋_GB2312" w:cs="宋体"/>
          <w:b/>
          <w:bCs/>
          <w:color w:val="000000"/>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b/>
          <w:bCs/>
          <w:color w:val="000000"/>
          <w:kern w:val="0"/>
          <w:sz w:val="32"/>
          <w:szCs w:val="32"/>
          <w:highlight w:val="none"/>
        </w:rPr>
      </w:pPr>
      <w:r>
        <w:rPr>
          <w:rFonts w:hint="eastAsia" w:ascii="Times New Roman" w:hAnsi="Times New Roman" w:eastAsia="仿宋_GB2312" w:cs="宋体"/>
          <w:b/>
          <w:bCs/>
          <w:color w:val="000000"/>
          <w:kern w:val="0"/>
          <w:sz w:val="32"/>
          <w:szCs w:val="32"/>
          <w:highlight w:val="none"/>
        </w:rPr>
        <w:t xml:space="preserve">药学技术人员（身份证号：   </w:t>
      </w:r>
      <w:r>
        <w:rPr>
          <w:rFonts w:hint="eastAsia" w:ascii="Times New Roman" w:hAnsi="Times New Roman" w:cs="宋体"/>
          <w:b/>
          <w:bCs/>
          <w:color w:val="000000"/>
          <w:kern w:val="0"/>
          <w:sz w:val="32"/>
          <w:szCs w:val="32"/>
          <w:highlight w:val="none"/>
          <w:lang w:val="en-US" w:eastAsia="zh-CN"/>
        </w:rPr>
        <w:t xml:space="preserve">                     </w:t>
      </w:r>
      <w:r>
        <w:rPr>
          <w:rFonts w:hint="eastAsia" w:ascii="Times New Roman" w:hAnsi="Times New Roman" w:eastAsia="仿宋_GB2312" w:cs="宋体"/>
          <w:b/>
          <w:bCs/>
          <w:color w:val="000000"/>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color w:val="000000"/>
          <w:kern w:val="0"/>
          <w:sz w:val="32"/>
          <w:szCs w:val="32"/>
          <w:highlight w:val="none"/>
        </w:rPr>
      </w:pPr>
      <w:r>
        <w:rPr>
          <w:rFonts w:hint="eastAsia" w:ascii="Times New Roman" w:hAnsi="Times New Roman" w:eastAsia="仿宋_GB2312" w:cs="宋体"/>
          <w:b/>
          <w:bCs/>
          <w:color w:val="000000"/>
          <w:kern w:val="0"/>
          <w:sz w:val="32"/>
          <w:szCs w:val="32"/>
          <w:highlight w:val="none"/>
        </w:rPr>
        <w:t xml:space="preserve">药学技术人员（身份证号：   </w:t>
      </w:r>
      <w:r>
        <w:rPr>
          <w:rFonts w:hint="eastAsia" w:ascii="Times New Roman" w:hAnsi="Times New Roman" w:cs="宋体"/>
          <w:b/>
          <w:bCs/>
          <w:color w:val="000000"/>
          <w:kern w:val="0"/>
          <w:sz w:val="32"/>
          <w:szCs w:val="32"/>
          <w:highlight w:val="none"/>
          <w:lang w:val="en-US" w:eastAsia="zh-CN"/>
        </w:rPr>
        <w:t xml:space="preserve">                     </w:t>
      </w:r>
      <w:r>
        <w:rPr>
          <w:rFonts w:hint="eastAsia" w:ascii="Times New Roman" w:hAnsi="Times New Roman" w:eastAsia="仿宋_GB2312" w:cs="宋体"/>
          <w:b/>
          <w:bCs/>
          <w:color w:val="000000"/>
          <w:kern w:val="0"/>
          <w:sz w:val="32"/>
          <w:szCs w:val="32"/>
          <w:highlight w:val="none"/>
        </w:rPr>
        <w:t xml:space="preserve">  ）：</w:t>
      </w:r>
      <w:r>
        <w:rPr>
          <w:rFonts w:hint="eastAsia" w:ascii="Times New Roman" w:hAnsi="Times New Roman" w:eastAsia="仿宋_GB2312"/>
          <w:color w:val="000000"/>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b/>
          <w:bCs/>
          <w:color w:val="000000"/>
          <w:kern w:val="0"/>
          <w:sz w:val="32"/>
          <w:szCs w:val="32"/>
          <w:highlight w:val="none"/>
          <w:lang w:eastAsia="zh-CN"/>
        </w:rPr>
      </w:pPr>
      <w:r>
        <w:rPr>
          <w:rFonts w:hint="eastAsia" w:ascii="Times New Roman" w:hAnsi="Times New Roman" w:eastAsia="仿宋_GB2312" w:cs="宋体"/>
          <w:b/>
          <w:bCs/>
          <w:color w:val="000000"/>
          <w:kern w:val="0"/>
          <w:sz w:val="32"/>
          <w:szCs w:val="32"/>
          <w:highlight w:val="none"/>
          <w:lang w:eastAsia="zh-CN"/>
        </w:rPr>
        <w:t>（备注：有多个人员的，可以按上述表头自行增加，合并签署）</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宋体"/>
          <w:color w:val="000000"/>
          <w:kern w:val="0"/>
          <w:sz w:val="32"/>
          <w:szCs w:val="32"/>
          <w:highlight w:val="none"/>
        </w:rPr>
      </w:pPr>
      <w:r>
        <w:rPr>
          <w:rFonts w:hint="eastAsia" w:ascii="Times New Roman" w:hAnsi="Times New Roman" w:eastAsia="仿宋_GB2312" w:cs="宋体"/>
          <w:color w:val="000000"/>
          <w:kern w:val="0"/>
          <w:sz w:val="32"/>
          <w:szCs w:val="32"/>
          <w:highlight w:val="none"/>
        </w:rPr>
        <w:t>在您决定在注册</w:t>
      </w:r>
      <w:r>
        <w:rPr>
          <w:rFonts w:hint="eastAsia" w:ascii="Times New Roman" w:hAnsi="Times New Roman" w:eastAsia="仿宋_GB2312" w:cs="宋体"/>
          <w:color w:val="000000"/>
          <w:kern w:val="0"/>
          <w:sz w:val="32"/>
          <w:szCs w:val="32"/>
          <w:highlight w:val="none"/>
          <w:lang w:val="en-US" w:eastAsia="zh-CN"/>
        </w:rPr>
        <w:t>（备案）</w:t>
      </w:r>
      <w:r>
        <w:rPr>
          <w:rFonts w:hint="eastAsia" w:ascii="Times New Roman" w:hAnsi="Times New Roman" w:eastAsia="仿宋_GB2312" w:cs="宋体"/>
          <w:color w:val="000000"/>
          <w:kern w:val="0"/>
          <w:sz w:val="32"/>
          <w:szCs w:val="32"/>
          <w:highlight w:val="none"/>
        </w:rPr>
        <w:t xml:space="preserve">到 </w:t>
      </w:r>
      <w:r>
        <w:rPr>
          <w:rFonts w:hint="eastAsia" w:ascii="Times New Roman" w:hAnsi="Times New Roman" w:eastAsia="仿宋_GB2312" w:cs="宋体"/>
          <w:color w:val="000000"/>
          <w:kern w:val="0"/>
          <w:sz w:val="32"/>
          <w:szCs w:val="32"/>
          <w:highlight w:val="none"/>
          <w:u w:val="single"/>
        </w:rPr>
        <w:t xml:space="preserve">                                            </w:t>
      </w:r>
      <w:r>
        <w:rPr>
          <w:rFonts w:hint="eastAsia" w:ascii="Times New Roman" w:hAnsi="Times New Roman" w:eastAsia="仿宋_GB2312" w:cs="宋体"/>
          <w:color w:val="000000"/>
          <w:kern w:val="0"/>
          <w:sz w:val="32"/>
          <w:szCs w:val="32"/>
          <w:highlight w:val="none"/>
        </w:rPr>
        <w:t xml:space="preserve"> </w:t>
      </w:r>
      <w:r>
        <w:rPr>
          <w:rFonts w:hint="eastAsia" w:ascii="Times New Roman" w:hAnsi="Times New Roman" w:eastAsia="仿宋_GB2312" w:cs="宋体"/>
          <w:color w:val="000000"/>
          <w:kern w:val="0"/>
          <w:sz w:val="32"/>
          <w:szCs w:val="32"/>
          <w:highlight w:val="none"/>
          <w:lang w:val="en-US" w:eastAsia="zh-CN"/>
        </w:rPr>
        <w:t>任职</w:t>
      </w:r>
      <w:r>
        <w:rPr>
          <w:rFonts w:hint="eastAsia" w:ascii="Times New Roman" w:hAnsi="Times New Roman" w:eastAsia="仿宋_GB2312" w:cs="宋体"/>
          <w:color w:val="000000"/>
          <w:kern w:val="0"/>
          <w:sz w:val="32"/>
          <w:szCs w:val="32"/>
          <w:highlight w:val="none"/>
        </w:rPr>
        <w:t>时，建议您首先认真考虑药师从业的有关风险，其次要仔细了解有关法律法规的规定，特别提示您，仔细阅读以下的风险告知内容：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0"/>
        <w:rPr>
          <w:rFonts w:hint="eastAsia" w:ascii="黑体" w:hAnsi="黑体" w:eastAsia="黑体" w:cs="黑体"/>
          <w:b/>
          <w:bCs/>
          <w:color w:val="000000"/>
          <w:kern w:val="0"/>
          <w:sz w:val="32"/>
          <w:szCs w:val="32"/>
          <w:highlight w:val="none"/>
        </w:rPr>
      </w:pPr>
      <w:r>
        <w:rPr>
          <w:rFonts w:hint="eastAsia" w:ascii="黑体" w:hAnsi="黑体" w:eastAsia="黑体" w:cs="黑体"/>
          <w:b/>
          <w:bCs/>
          <w:color w:val="000000"/>
          <w:kern w:val="0"/>
          <w:sz w:val="32"/>
          <w:szCs w:val="32"/>
          <w:highlight w:val="none"/>
        </w:rPr>
        <w:t>一、触犯刑律风险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color w:val="000000"/>
          <w:kern w:val="0"/>
          <w:sz w:val="32"/>
          <w:szCs w:val="32"/>
          <w:highlight w:val="none"/>
        </w:rPr>
      </w:pPr>
      <w:r>
        <w:rPr>
          <w:rFonts w:hint="eastAsia" w:ascii="Times New Roman" w:hAnsi="Times New Roman" w:eastAsia="仿宋_GB2312"/>
          <w:color w:val="000000"/>
          <w:sz w:val="32"/>
          <w:szCs w:val="32"/>
          <w:highlight w:val="none"/>
        </w:rPr>
        <w:t>《中华人民共和国刑法修正案（八）》</w:t>
      </w:r>
      <w:r>
        <w:rPr>
          <w:rFonts w:hint="eastAsia" w:ascii="Times New Roman" w:hAnsi="Times New Roman" w:eastAsia="仿宋_GB2312"/>
          <w:b/>
          <w:color w:val="000000"/>
          <w:sz w:val="32"/>
          <w:szCs w:val="32"/>
          <w:highlight w:val="none"/>
        </w:rPr>
        <w:t>自2011年5月1日起施行。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color w:val="000000"/>
          <w:kern w:val="0"/>
          <w:sz w:val="32"/>
          <w:szCs w:val="32"/>
          <w:highlight w:val="none"/>
        </w:rPr>
      </w:pPr>
      <w:r>
        <w:rPr>
          <w:rFonts w:hint="eastAsia" w:ascii="Times New Roman" w:hAnsi="Times New Roman" w:eastAsia="仿宋_GB2312" w:cs="宋体"/>
          <w:color w:val="000000"/>
          <w:kern w:val="0"/>
          <w:sz w:val="32"/>
          <w:szCs w:val="32"/>
          <w:highlight w:val="none"/>
          <w:u w:val="none"/>
        </w:rPr>
        <w:t>第一百四十一条【</w:t>
      </w:r>
      <w:r>
        <w:rPr>
          <w:rFonts w:hint="eastAsia" w:ascii="Times New Roman" w:hAnsi="Times New Roman" w:eastAsia="仿宋_GB2312" w:cs="宋体"/>
          <w:b/>
          <w:color w:val="000000"/>
          <w:kern w:val="0"/>
          <w:sz w:val="32"/>
          <w:szCs w:val="32"/>
          <w:highlight w:val="none"/>
          <w:u w:val="none"/>
        </w:rPr>
        <w:fldChar w:fldCharType="begin"/>
      </w:r>
      <w:r>
        <w:rPr>
          <w:rFonts w:hint="eastAsia" w:ascii="Times New Roman" w:hAnsi="Times New Roman" w:eastAsia="仿宋_GB2312" w:cs="宋体"/>
          <w:b/>
          <w:color w:val="000000"/>
          <w:kern w:val="0"/>
          <w:sz w:val="32"/>
          <w:szCs w:val="32"/>
          <w:highlight w:val="none"/>
          <w:u w:val="none"/>
        </w:rPr>
        <w:instrText xml:space="preserve"> HYPERLINK "http://www.66law.cn/topic2010/scxsjyz/" \o "生产、销售假药罪" </w:instrText>
      </w:r>
      <w:r>
        <w:rPr>
          <w:rFonts w:hint="eastAsia" w:ascii="Times New Roman" w:hAnsi="Times New Roman" w:eastAsia="仿宋_GB2312" w:cs="宋体"/>
          <w:b/>
          <w:color w:val="000000"/>
          <w:kern w:val="0"/>
          <w:sz w:val="32"/>
          <w:szCs w:val="32"/>
          <w:highlight w:val="none"/>
          <w:u w:val="none"/>
        </w:rPr>
        <w:fldChar w:fldCharType="separate"/>
      </w:r>
      <w:r>
        <w:rPr>
          <w:rFonts w:hint="eastAsia" w:ascii="Times New Roman" w:hAnsi="Times New Roman" w:eastAsia="仿宋_GB2312" w:cs="宋体"/>
          <w:b/>
          <w:color w:val="000000"/>
          <w:kern w:val="0"/>
          <w:sz w:val="32"/>
          <w:szCs w:val="32"/>
          <w:highlight w:val="none"/>
          <w:u w:val="none"/>
        </w:rPr>
        <w:t>生产、销售假药罪</w:t>
      </w:r>
      <w:r>
        <w:rPr>
          <w:rFonts w:hint="eastAsia" w:ascii="Times New Roman" w:hAnsi="Times New Roman" w:eastAsia="仿宋_GB2312" w:cs="宋体"/>
          <w:b/>
          <w:color w:val="000000"/>
          <w:kern w:val="0"/>
          <w:sz w:val="32"/>
          <w:szCs w:val="32"/>
          <w:highlight w:val="none"/>
          <w:u w:val="none"/>
        </w:rPr>
        <w:fldChar w:fldCharType="end"/>
      </w:r>
      <w:r>
        <w:rPr>
          <w:rFonts w:hint="eastAsia" w:ascii="Times New Roman" w:hAnsi="Times New Roman" w:eastAsia="仿宋_GB2312" w:cs="宋体"/>
          <w:color w:val="000000"/>
          <w:kern w:val="0"/>
          <w:sz w:val="32"/>
          <w:szCs w:val="32"/>
          <w:highlight w:val="none"/>
        </w:rPr>
        <w:t>】“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color w:val="000000"/>
          <w:kern w:val="0"/>
          <w:sz w:val="32"/>
          <w:szCs w:val="32"/>
          <w:highlight w:val="none"/>
        </w:rPr>
      </w:pPr>
      <w:r>
        <w:rPr>
          <w:rFonts w:hint="eastAsia" w:ascii="Times New Roman" w:hAnsi="Times New Roman" w:eastAsia="仿宋_GB2312" w:cs="宋体"/>
          <w:color w:val="000000"/>
          <w:kern w:val="0"/>
          <w:sz w:val="32"/>
          <w:szCs w:val="32"/>
          <w:highlight w:val="none"/>
        </w:rPr>
        <w:t>本条所称假药</w:t>
      </w:r>
      <w:r>
        <w:rPr>
          <w:rFonts w:hint="eastAsia" w:ascii="Times New Roman" w:hAnsi="Times New Roman" w:cs="宋体"/>
          <w:color w:val="000000"/>
          <w:kern w:val="0"/>
          <w:sz w:val="32"/>
          <w:szCs w:val="32"/>
          <w:highlight w:val="none"/>
          <w:lang w:eastAsia="zh-CN"/>
        </w:rPr>
        <w:t>，</w:t>
      </w:r>
      <w:r>
        <w:rPr>
          <w:rFonts w:hint="eastAsia" w:ascii="Times New Roman" w:hAnsi="Times New Roman" w:eastAsia="仿宋_GB2312" w:cs="宋体"/>
          <w:color w:val="000000"/>
          <w:kern w:val="0"/>
          <w:sz w:val="32"/>
          <w:szCs w:val="32"/>
          <w:highlight w:val="none"/>
        </w:rPr>
        <w:t xml:space="preserve">是指依照《中华人民共和国药品管理法》的规定属于假药和按假药处理的药品、非药品。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0"/>
        <w:rPr>
          <w:rFonts w:hint="eastAsia" w:ascii="黑体" w:hAnsi="黑体" w:eastAsia="黑体" w:cs="黑体"/>
          <w:b/>
          <w:bCs/>
          <w:color w:val="000000"/>
          <w:kern w:val="0"/>
          <w:sz w:val="32"/>
          <w:szCs w:val="32"/>
          <w:highlight w:val="none"/>
        </w:rPr>
      </w:pPr>
      <w:r>
        <w:rPr>
          <w:rFonts w:hint="eastAsia" w:ascii="黑体" w:hAnsi="黑体" w:eastAsia="黑体" w:cs="黑体"/>
          <w:b/>
          <w:bCs/>
          <w:color w:val="000000"/>
          <w:kern w:val="0"/>
          <w:sz w:val="32"/>
          <w:szCs w:val="32"/>
          <w:highlight w:val="none"/>
        </w:rPr>
        <w:t>二、禁止从业风险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《中华人民共和国药品管理法》</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s="宋体"/>
          <w:b/>
          <w:bCs/>
          <w:color w:val="000000"/>
          <w:kern w:val="0"/>
          <w:sz w:val="32"/>
          <w:szCs w:val="32"/>
          <w:highlight w:val="none"/>
        </w:rPr>
        <w:t>第一百一十八条</w:t>
      </w:r>
      <w:r>
        <w:rPr>
          <w:rFonts w:hint="eastAsia" w:ascii="Times New Roman" w:hAnsi="Times New Roman" w:eastAsia="仿宋_GB2312" w:cs="宋体"/>
          <w:color w:val="000000"/>
          <w:kern w:val="0"/>
          <w:sz w:val="32"/>
          <w:szCs w:val="32"/>
          <w:highlight w:val="none"/>
        </w:rPr>
        <w:t>　生产、销售假药，或者生产、销售劣药且情节严重的，对法定代表人、主要负责人、直接负责的主管人员和其他责任人员，没收违法行为发生期间自本单位所获收入，并处所获收入百分之三十以上三倍以下的罚款，</w:t>
      </w:r>
      <w:r>
        <w:rPr>
          <w:rFonts w:hint="eastAsia" w:ascii="Times New Roman" w:hAnsi="Times New Roman" w:eastAsia="仿宋_GB2312" w:cs="宋体"/>
          <w:b/>
          <w:bCs/>
          <w:color w:val="000000"/>
          <w:kern w:val="0"/>
          <w:sz w:val="32"/>
          <w:szCs w:val="32"/>
          <w:highlight w:val="none"/>
        </w:rPr>
        <w:t>终身禁止从事药品生产经营活动</w:t>
      </w:r>
      <w:r>
        <w:rPr>
          <w:rFonts w:hint="eastAsia" w:ascii="Times New Roman" w:hAnsi="Times New Roman" w:eastAsia="仿宋_GB2312" w:cs="宋体"/>
          <w:color w:val="000000"/>
          <w:kern w:val="0"/>
          <w:sz w:val="32"/>
          <w:szCs w:val="32"/>
          <w:highlight w:val="none"/>
        </w:rPr>
        <w:t>，并可以由公安机关处五日以上十五日以下的拘留。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宋体"/>
          <w:b/>
          <w:bCs/>
          <w:color w:val="000000"/>
          <w:kern w:val="0"/>
          <w:sz w:val="32"/>
          <w:szCs w:val="32"/>
          <w:highlight w:val="none"/>
        </w:rPr>
      </w:pPr>
      <w:r>
        <w:rPr>
          <w:rFonts w:hint="eastAsia" w:ascii="Times New Roman" w:hAnsi="Times New Roman" w:eastAsia="仿宋_GB2312" w:cs="宋体"/>
          <w:b/>
          <w:bCs/>
          <w:color w:val="000000"/>
          <w:kern w:val="0"/>
          <w:sz w:val="32"/>
          <w:szCs w:val="32"/>
          <w:highlight w:val="none"/>
        </w:rPr>
        <w:t>第一百二十二条</w:t>
      </w:r>
      <w:r>
        <w:rPr>
          <w:rFonts w:hint="eastAsia" w:ascii="Times New Roman" w:hAnsi="Times New Roman" w:eastAsia="仿宋_GB2312" w:cs="宋体"/>
          <w:color w:val="000000"/>
          <w:kern w:val="0"/>
          <w:sz w:val="32"/>
          <w:szCs w:val="32"/>
          <w:highlight w:val="none"/>
        </w:rPr>
        <w:t>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w:t>
      </w:r>
      <w:r>
        <w:rPr>
          <w:rFonts w:hint="eastAsia" w:ascii="Times New Roman" w:hAnsi="Times New Roman" w:eastAsia="仿宋_GB2312" w:cs="宋体"/>
          <w:b/>
          <w:bCs/>
          <w:color w:val="000000"/>
          <w:kern w:val="0"/>
          <w:sz w:val="32"/>
          <w:szCs w:val="32"/>
          <w:highlight w:val="none"/>
        </w:rPr>
        <w:t>十年内禁止从事药品生产经营活动</w:t>
      </w:r>
      <w:r>
        <w:rPr>
          <w:rFonts w:hint="eastAsia" w:ascii="Times New Roman" w:hAnsi="Times New Roman" w:eastAsia="仿宋_GB2312" w:cs="宋体"/>
          <w:color w:val="000000"/>
          <w:kern w:val="0"/>
          <w:sz w:val="32"/>
          <w:szCs w:val="32"/>
          <w:highlight w:val="none"/>
        </w:rPr>
        <w:t>，并可以由公安机关处五日以上十五日以下的拘留；违法</w:t>
      </w:r>
      <w:r>
        <w:rPr>
          <w:rFonts w:hint="eastAsia" w:ascii="Times New Roman" w:hAnsi="Times New Roman" w:eastAsia="仿宋_GB2312" w:cs="宋体"/>
          <w:b/>
          <w:bCs/>
          <w:color w:val="000000"/>
          <w:kern w:val="0"/>
          <w:sz w:val="32"/>
          <w:szCs w:val="32"/>
          <w:highlight w:val="none"/>
        </w:rPr>
        <w:t>所得不足十万元的，按十万元计算。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w:t>
      </w:r>
      <w:r>
        <w:rPr>
          <w:rFonts w:hint="eastAsia" w:ascii="Times New Roman" w:hAnsi="Times New Roman" w:eastAsia="仿宋_GB2312" w:cs="宋体"/>
          <w:b/>
          <w:bCs/>
          <w:color w:val="000000"/>
          <w:kern w:val="0"/>
          <w:sz w:val="32"/>
          <w:szCs w:val="32"/>
          <w:highlight w:val="none"/>
          <w:lang w:val="en-US" w:eastAsia="zh-CN"/>
        </w:rPr>
        <w:t>十年直至终身禁止从事药品生产经营活动</w:t>
      </w:r>
      <w:r>
        <w:rPr>
          <w:rFonts w:hint="eastAsia" w:ascii="Times New Roman" w:hAnsi="Times New Roman" w:eastAsia="仿宋_GB2312" w:cs="宋体"/>
          <w:b w:val="0"/>
          <w:bCs w:val="0"/>
          <w:color w:val="000000"/>
          <w:kern w:val="0"/>
          <w:sz w:val="32"/>
          <w:szCs w:val="32"/>
          <w:highlight w:val="none"/>
          <w:lang w:val="en-US" w:eastAsia="zh-CN"/>
        </w:rPr>
        <w:t>，并可以由公安机关处五日以上十五日以下的拘留：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（一）未取得药品批准证明文件生产、进口药品；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（二）使用采取欺骗手段取得的药品批准证明文件生产、进口药品；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（三）使用未经审评审批的原料药生产药品；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（四）应当检验而未经检验即销售药品；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（五）生产、销售国务院药品监督管理部门禁止使用的药品；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（六）编造生产、检验记录；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（七）未经批准在药品生产过程中进行重大变更。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未经批准进口少量境外已合法上市的药品，情节较轻的，可以依法减轻或者免予处罚。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w:t>
      </w:r>
      <w:r>
        <w:rPr>
          <w:rFonts w:hint="eastAsia" w:ascii="Times New Roman" w:hAnsi="Times New Roman" w:eastAsia="仿宋_GB2312" w:cs="宋体"/>
          <w:b/>
          <w:bCs/>
          <w:color w:val="000000"/>
          <w:kern w:val="0"/>
          <w:sz w:val="32"/>
          <w:szCs w:val="32"/>
          <w:highlight w:val="none"/>
          <w:lang w:val="en-US" w:eastAsia="zh-CN"/>
        </w:rPr>
        <w:t>十年直至终身禁止从事药品生产经营活动</w:t>
      </w:r>
      <w:r>
        <w:rPr>
          <w:rFonts w:hint="eastAsia" w:ascii="Times New Roman" w:hAnsi="Times New Roman" w:eastAsia="仿宋_GB2312" w:cs="宋体"/>
          <w:b w:val="0"/>
          <w:bCs w:val="0"/>
          <w:color w:val="000000"/>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（一）未经批准开展药物临床试验；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（二）使用未经审评的直接接触药品的包装材料或者容器生产药品，或者销售该类药品；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（三）使用未经核准的标签、说明书。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w:t>
      </w:r>
      <w:r>
        <w:rPr>
          <w:rFonts w:hint="eastAsia" w:ascii="Times New Roman" w:hAnsi="Times New Roman" w:eastAsia="仿宋_GB2312" w:cs="宋体"/>
          <w:b/>
          <w:bCs/>
          <w:color w:val="000000"/>
          <w:kern w:val="0"/>
          <w:sz w:val="32"/>
          <w:szCs w:val="32"/>
          <w:highlight w:val="none"/>
          <w:lang w:val="en-US" w:eastAsia="zh-CN"/>
        </w:rPr>
        <w:t>十年直至终身禁止从事药品生产经营等活动</w:t>
      </w:r>
      <w:r>
        <w:rPr>
          <w:rFonts w:hint="eastAsia" w:ascii="Times New Roman" w:hAnsi="Times New Roman" w:eastAsia="仿宋_GB2312" w:cs="宋体"/>
          <w:b w:val="0"/>
          <w:bCs w:val="0"/>
          <w:color w:val="000000"/>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第一百四十一条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药品上市许可持有人、药品生产企业、药品经营企业在药品研制、生产、经营中向国家工作人员行贿的，</w:t>
      </w:r>
      <w:r>
        <w:rPr>
          <w:rFonts w:hint="eastAsia" w:ascii="Times New Roman" w:hAnsi="Times New Roman" w:eastAsia="仿宋_GB2312" w:cs="宋体"/>
          <w:b/>
          <w:bCs/>
          <w:color w:val="000000"/>
          <w:kern w:val="0"/>
          <w:sz w:val="32"/>
          <w:szCs w:val="32"/>
          <w:highlight w:val="none"/>
          <w:lang w:val="en-US" w:eastAsia="zh-CN"/>
        </w:rPr>
        <w:t>对法定代表人、主要负责人、直接负责的主管人员和其他责任人员终身禁止从事药品生产经营活动</w:t>
      </w:r>
      <w:r>
        <w:rPr>
          <w:rFonts w:hint="eastAsia" w:ascii="Times New Roman" w:hAnsi="Times New Roman" w:eastAsia="仿宋_GB2312" w:cs="宋体"/>
          <w:b w:val="0"/>
          <w:bCs w:val="0"/>
          <w:color w:val="000000"/>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w:t>
      </w:r>
      <w:r>
        <w:rPr>
          <w:rFonts w:hint="eastAsia" w:ascii="Times New Roman" w:hAnsi="Times New Roman" w:eastAsia="仿宋_GB2312" w:cs="宋体"/>
          <w:b/>
          <w:bCs/>
          <w:color w:val="000000"/>
          <w:kern w:val="0"/>
          <w:sz w:val="32"/>
          <w:szCs w:val="32"/>
          <w:highlight w:val="none"/>
          <w:lang w:val="en-US" w:eastAsia="zh-CN"/>
        </w:rPr>
        <w:t>五年内禁止从事药品生产经营活动</w:t>
      </w:r>
      <w:r>
        <w:rPr>
          <w:rFonts w:hint="eastAsia" w:ascii="Times New Roman" w:hAnsi="Times New Roman" w:eastAsia="仿宋_GB2312" w:cs="宋体"/>
          <w:b w:val="0"/>
          <w:bCs w:val="0"/>
          <w:color w:val="000000"/>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b w:val="0"/>
          <w:bCs w:val="0"/>
          <w:color w:val="000000"/>
          <w:kern w:val="0"/>
          <w:sz w:val="32"/>
          <w:szCs w:val="32"/>
          <w:highlight w:val="none"/>
          <w:lang w:val="en-US" w:eastAsia="zh-CN"/>
        </w:rPr>
      </w:pPr>
      <w:r>
        <w:rPr>
          <w:rFonts w:hint="eastAsia" w:ascii="Times New Roman" w:hAnsi="Times New Roman" w:eastAsia="仿宋_GB2312" w:cs="宋体"/>
          <w:b w:val="0"/>
          <w:bCs w:val="0"/>
          <w:color w:val="000000"/>
          <w:kern w:val="0"/>
          <w:sz w:val="32"/>
          <w:szCs w:val="32"/>
          <w:highlight w:val="none"/>
          <w:lang w:val="en-US" w:eastAsia="zh-CN"/>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b w:val="0"/>
          <w:bCs/>
          <w:color w:val="000000"/>
          <w:sz w:val="32"/>
          <w:szCs w:val="32"/>
          <w:highlight w:val="none"/>
        </w:rPr>
      </w:pPr>
      <w:r>
        <w:rPr>
          <w:rFonts w:hint="eastAsia" w:ascii="Times New Roman" w:hAnsi="Times New Roman" w:eastAsia="黑体" w:cs="宋体"/>
          <w:b/>
          <w:color w:val="000000"/>
          <w:kern w:val="0"/>
          <w:sz w:val="32"/>
          <w:szCs w:val="32"/>
          <w:highlight w:val="none"/>
        </w:rPr>
        <w:t>以上风险告知已经本人仔细阅读，完全清楚并愿意承担自己法定的法律责任和后果。</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b w:val="0"/>
          <w:bCs/>
          <w:color w:val="000000"/>
          <w:sz w:val="32"/>
          <w:szCs w:val="32"/>
          <w:highlight w:val="none"/>
          <w:lang w:val="en-US" w:eastAsia="zh-CN"/>
        </w:rPr>
      </w:pPr>
      <w:r>
        <w:rPr>
          <w:rFonts w:hint="eastAsia" w:ascii="Times New Roman" w:hAnsi="Times New Roman" w:eastAsia="仿宋_GB2312"/>
          <w:b w:val="0"/>
          <w:bCs/>
          <w:color w:val="000000"/>
          <w:sz w:val="32"/>
          <w:szCs w:val="32"/>
          <w:highlight w:val="none"/>
        </w:rPr>
        <w:t>本人确认签字（按指纹）：</w:t>
      </w:r>
      <w:r>
        <w:rPr>
          <w:rFonts w:hint="eastAsia" w:ascii="Times New Roman" w:hAnsi="Times New Roman" w:eastAsia="仿宋_GB2312"/>
          <w:b w:val="0"/>
          <w:bCs/>
          <w:color w:val="000000"/>
          <w:sz w:val="32"/>
          <w:szCs w:val="32"/>
          <w:highlight w:val="none"/>
          <w:lang w:val="en-US" w:eastAsia="zh-CN"/>
        </w:rPr>
        <w:t xml:space="preserve">        </w:t>
      </w:r>
      <w:r>
        <w:rPr>
          <w:rFonts w:hint="eastAsia" w:ascii="Times New Roman" w:hAnsi="Times New Roman" w:eastAsia="仿宋_GB2312"/>
          <w:b w:val="0"/>
          <w:bCs/>
          <w:color w:val="000000"/>
          <w:sz w:val="32"/>
          <w:szCs w:val="32"/>
          <w:highlight w:val="none"/>
        </w:rPr>
        <w:t>联系方式：</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b w:val="0"/>
          <w:bCs/>
          <w:color w:val="000000"/>
          <w:sz w:val="32"/>
          <w:szCs w:val="32"/>
          <w:highlight w:val="none"/>
          <w:lang w:val="en-US" w:eastAsia="zh-CN"/>
        </w:rPr>
      </w:pPr>
      <w:r>
        <w:rPr>
          <w:rFonts w:hint="eastAsia" w:ascii="Times New Roman" w:hAnsi="Times New Roman" w:eastAsia="仿宋_GB2312"/>
          <w:b w:val="0"/>
          <w:bCs/>
          <w:color w:val="000000"/>
          <w:sz w:val="32"/>
          <w:szCs w:val="32"/>
          <w:highlight w:val="none"/>
        </w:rPr>
        <w:t>本人确认签字（按指纹）</w:t>
      </w:r>
      <w:r>
        <w:rPr>
          <w:rFonts w:hint="eastAsia" w:ascii="Times New Roman" w:hAnsi="Times New Roman"/>
          <w:b w:val="0"/>
          <w:bCs/>
          <w:color w:val="000000"/>
          <w:sz w:val="32"/>
          <w:szCs w:val="32"/>
          <w:highlight w:val="none"/>
          <w:lang w:val="en-US" w:eastAsia="zh-CN"/>
        </w:rPr>
        <w:t xml:space="preserve"> </w:t>
      </w:r>
      <w:r>
        <w:rPr>
          <w:rFonts w:hint="eastAsia" w:ascii="Times New Roman" w:hAnsi="Times New Roman" w:eastAsia="仿宋_GB2312"/>
          <w:b w:val="0"/>
          <w:bCs/>
          <w:color w:val="000000"/>
          <w:sz w:val="32"/>
          <w:szCs w:val="32"/>
          <w:highlight w:val="none"/>
          <w:lang w:val="en-US" w:eastAsia="zh-CN"/>
        </w:rPr>
        <w:t xml:space="preserve">         </w:t>
      </w:r>
      <w:r>
        <w:rPr>
          <w:rFonts w:hint="eastAsia" w:ascii="Times New Roman" w:hAnsi="Times New Roman" w:eastAsia="仿宋_GB2312"/>
          <w:b w:val="0"/>
          <w:bCs/>
          <w:color w:val="000000"/>
          <w:sz w:val="32"/>
          <w:szCs w:val="32"/>
          <w:highlight w:val="none"/>
        </w:rPr>
        <w:t>联系方式：</w:t>
      </w:r>
    </w:p>
    <w:p>
      <w:pPr>
        <w:keepNext w:val="0"/>
        <w:keepLines w:val="0"/>
        <w:pageBreakBefore w:val="0"/>
        <w:kinsoku/>
        <w:wordWrap/>
        <w:overflowPunct/>
        <w:topLinePunct w:val="0"/>
        <w:autoSpaceDE/>
        <w:autoSpaceDN/>
        <w:bidi w:val="0"/>
        <w:adjustRightInd/>
        <w:snapToGrid/>
        <w:spacing w:line="560" w:lineRule="exact"/>
        <w:ind w:left="5120" w:hanging="5120" w:hangingChars="1600"/>
        <w:jc w:val="left"/>
        <w:textAlignment w:val="auto"/>
        <w:rPr>
          <w:rFonts w:hint="eastAsia" w:ascii="Times New Roman" w:hAnsi="Times New Roman" w:eastAsia="仿宋"/>
          <w:b/>
          <w:bCs w:val="0"/>
          <w:color w:val="000000"/>
          <w:sz w:val="32"/>
          <w:szCs w:val="32"/>
          <w:highlight w:val="none"/>
        </w:rPr>
      </w:pPr>
      <w:r>
        <w:rPr>
          <w:rFonts w:hint="eastAsia" w:ascii="Times New Roman" w:hAnsi="Times New Roman" w:eastAsia="仿宋_GB2312"/>
          <w:b w:val="0"/>
          <w:bCs/>
          <w:color w:val="000000"/>
          <w:sz w:val="32"/>
          <w:szCs w:val="32"/>
          <w:highlight w:val="none"/>
        </w:rPr>
        <w:t>本人确认签字（按指纹）：</w:t>
      </w:r>
      <w:r>
        <w:rPr>
          <w:rFonts w:hint="eastAsia" w:ascii="Times New Roman" w:hAnsi="Times New Roman" w:eastAsia="仿宋_GB2312"/>
          <w:b w:val="0"/>
          <w:bCs/>
          <w:color w:val="000000"/>
          <w:sz w:val="32"/>
          <w:szCs w:val="32"/>
          <w:highlight w:val="none"/>
          <w:lang w:val="en-US" w:eastAsia="zh-CN"/>
        </w:rPr>
        <w:t xml:space="preserve">        </w:t>
      </w:r>
      <w:r>
        <w:rPr>
          <w:rFonts w:hint="eastAsia" w:ascii="Times New Roman" w:hAnsi="Times New Roman" w:eastAsia="仿宋_GB2312"/>
          <w:b w:val="0"/>
          <w:bCs/>
          <w:color w:val="000000"/>
          <w:sz w:val="32"/>
          <w:szCs w:val="32"/>
          <w:highlight w:val="none"/>
        </w:rPr>
        <w:t>联系方式：</w:t>
      </w:r>
      <w:r>
        <w:rPr>
          <w:rFonts w:hint="eastAsia" w:ascii="Times New Roman" w:hAnsi="Times New Roman" w:eastAsia="仿宋_GB2312"/>
          <w:b/>
          <w:bCs w:val="0"/>
          <w:color w:val="000000"/>
          <w:sz w:val="32"/>
          <w:szCs w:val="32"/>
          <w:highlight w:val="none"/>
          <w:lang w:val="en-US" w:eastAsia="zh-CN"/>
        </w:rPr>
        <w:t xml:space="preserve">                                             </w:t>
      </w:r>
      <w:r>
        <w:rPr>
          <w:rFonts w:hint="eastAsia" w:ascii="Times New Roman" w:hAnsi="Times New Roman" w:eastAsia="仿宋_GB2312"/>
          <w:b/>
          <w:bCs w:val="0"/>
          <w:color w:val="000000"/>
          <w:sz w:val="32"/>
          <w:szCs w:val="32"/>
          <w:highlight w:val="none"/>
        </w:rPr>
        <w:t>年     月     日</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宋体"/>
          <w:b/>
          <w:bCs/>
          <w:color w:val="000000"/>
          <w:kern w:val="0"/>
          <w:sz w:val="32"/>
          <w:szCs w:val="32"/>
          <w:highlight w:val="none"/>
          <w:lang w:val="en-US" w:eastAsia="zh-CN"/>
        </w:rPr>
      </w:pPr>
      <w:r>
        <w:rPr>
          <w:rFonts w:hint="eastAsia" w:ascii="Times New Roman" w:hAnsi="Times New Roman" w:eastAsia="仿宋_GB2312" w:cs="宋体"/>
          <w:b/>
          <w:bCs/>
          <w:color w:val="000000"/>
          <w:kern w:val="0"/>
          <w:sz w:val="32"/>
          <w:szCs w:val="32"/>
          <w:highlight w:val="none"/>
          <w:lang w:val="en-US" w:eastAsia="zh-CN"/>
        </w:rPr>
        <w:t>填表说明：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宋体"/>
          <w:b/>
          <w:bCs/>
          <w:color w:val="000000"/>
          <w:kern w:val="0"/>
          <w:sz w:val="32"/>
          <w:szCs w:val="32"/>
          <w:highlight w:val="none"/>
          <w:lang w:val="en-US" w:eastAsia="zh-CN"/>
        </w:rPr>
      </w:pPr>
      <w:r>
        <w:rPr>
          <w:rFonts w:hint="eastAsia" w:ascii="Times New Roman" w:hAnsi="Times New Roman" w:cs="宋体"/>
          <w:b/>
          <w:bCs/>
          <w:color w:val="000000"/>
          <w:kern w:val="0"/>
          <w:sz w:val="32"/>
          <w:szCs w:val="32"/>
          <w:highlight w:val="none"/>
          <w:lang w:val="en-US" w:eastAsia="zh-CN"/>
        </w:rPr>
        <w:t>1.</w:t>
      </w:r>
      <w:r>
        <w:rPr>
          <w:rFonts w:hint="eastAsia" w:ascii="Times New Roman" w:hAnsi="Times New Roman" w:eastAsia="仿宋_GB2312" w:cs="宋体"/>
          <w:b/>
          <w:bCs/>
          <w:color w:val="000000"/>
          <w:kern w:val="0"/>
          <w:sz w:val="32"/>
          <w:szCs w:val="32"/>
          <w:highlight w:val="none"/>
          <w:lang w:val="en-US" w:eastAsia="zh-CN"/>
        </w:rPr>
        <w:t>有多个人员的，可以按上述表头自行增加，合并签署；2.执业药师、执业中药师、药师、中药师、药士等取得药学（中药学）执业资格或专业技术职称的从业人员均须签名确认《药学技术人员从业风险告知书》。</w:t>
      </w:r>
    </w:p>
    <w:p>
      <w:pPr>
        <w:pStyle w:val="2"/>
        <w:numPr>
          <w:ilvl w:val="0"/>
          <w:numId w:val="0"/>
        </w:numPr>
        <w:rPr>
          <w:rFonts w:hint="eastAsia" w:ascii="Times New Roman" w:hAnsi="Times New Roman" w:eastAsia="仿宋_GB2312" w:cs="宋体"/>
          <w:b/>
          <w:bCs/>
          <w:color w:val="000000"/>
          <w:kern w:val="0"/>
          <w:sz w:val="32"/>
          <w:szCs w:val="32"/>
          <w:highlight w:val="none"/>
          <w:lang w:val="en-US" w:eastAsia="zh-CN"/>
        </w:rPr>
      </w:pPr>
    </w:p>
    <w:p>
      <w:pPr>
        <w:pStyle w:val="2"/>
        <w:numPr>
          <w:ilvl w:val="0"/>
          <w:numId w:val="0"/>
        </w:numPr>
        <w:rPr>
          <w:rFonts w:hint="eastAsia" w:ascii="Times New Roman" w:hAnsi="Times New Roman" w:eastAsia="仿宋_GB2312" w:cs="宋体"/>
          <w:b/>
          <w:bCs/>
          <w:color w:val="000000"/>
          <w:kern w:val="0"/>
          <w:sz w:val="32"/>
          <w:szCs w:val="32"/>
          <w:highlight w:val="none"/>
          <w:lang w:val="en-US" w:eastAsia="zh-CN"/>
        </w:rPr>
      </w:pPr>
    </w:p>
    <w:p>
      <w:pPr>
        <w:pStyle w:val="2"/>
        <w:numPr>
          <w:ilvl w:val="0"/>
          <w:numId w:val="0"/>
        </w:numPr>
        <w:rPr>
          <w:rFonts w:hint="eastAsia" w:ascii="Times New Roman" w:hAnsi="Times New Roman" w:eastAsia="仿宋_GB2312" w:cs="宋体"/>
          <w:b/>
          <w:bCs/>
          <w:color w:val="000000"/>
          <w:kern w:val="0"/>
          <w:sz w:val="32"/>
          <w:szCs w:val="32"/>
          <w:highlight w:val="none"/>
          <w:lang w:val="en-US" w:eastAsia="zh-CN"/>
        </w:rPr>
      </w:pPr>
    </w:p>
    <w:p>
      <w:pPr>
        <w:pStyle w:val="2"/>
        <w:numPr>
          <w:ilvl w:val="0"/>
          <w:numId w:val="0"/>
        </w:numPr>
        <w:rPr>
          <w:rFonts w:hint="eastAsia" w:ascii="Times New Roman" w:hAnsi="Times New Roman" w:eastAsia="仿宋_GB2312" w:cs="宋体"/>
          <w:b/>
          <w:bCs/>
          <w:color w:val="000000"/>
          <w:kern w:val="0"/>
          <w:sz w:val="32"/>
          <w:szCs w:val="32"/>
          <w:highlight w:val="none"/>
          <w:lang w:val="en-US" w:eastAsia="zh-CN"/>
        </w:rPr>
      </w:pPr>
    </w:p>
    <w:p>
      <w:pPr>
        <w:pStyle w:val="2"/>
        <w:numPr>
          <w:ilvl w:val="0"/>
          <w:numId w:val="0"/>
        </w:numPr>
        <w:rPr>
          <w:rFonts w:hint="eastAsia" w:ascii="Times New Roman" w:hAnsi="Times New Roman" w:eastAsia="仿宋_GB2312" w:cs="宋体"/>
          <w:b/>
          <w:bCs/>
          <w:color w:val="000000"/>
          <w:kern w:val="0"/>
          <w:sz w:val="32"/>
          <w:szCs w:val="32"/>
          <w:highlight w:val="none"/>
          <w:lang w:val="en-US" w:eastAsia="zh-CN"/>
        </w:rPr>
      </w:pPr>
    </w:p>
    <w:p>
      <w:pPr>
        <w:pStyle w:val="2"/>
        <w:numPr>
          <w:ilvl w:val="0"/>
          <w:numId w:val="0"/>
        </w:numPr>
        <w:rPr>
          <w:rFonts w:hint="eastAsia" w:ascii="Times New Roman" w:hAnsi="Times New Roman" w:eastAsia="仿宋_GB2312" w:cs="宋体"/>
          <w:b/>
          <w:bCs/>
          <w:color w:val="000000"/>
          <w:kern w:val="0"/>
          <w:sz w:val="32"/>
          <w:szCs w:val="32"/>
          <w:highlight w:val="none"/>
          <w:lang w:val="en-US" w:eastAsia="zh-CN"/>
        </w:rPr>
      </w:pPr>
    </w:p>
    <w:p>
      <w:pPr>
        <w:pStyle w:val="2"/>
        <w:numPr>
          <w:ilvl w:val="0"/>
          <w:numId w:val="0"/>
        </w:numPr>
        <w:rPr>
          <w:rFonts w:hint="eastAsia" w:ascii="Times New Roman" w:hAnsi="Times New Roman" w:eastAsia="仿宋_GB2312" w:cs="宋体"/>
          <w:b/>
          <w:bCs/>
          <w:color w:val="000000"/>
          <w:kern w:val="0"/>
          <w:sz w:val="32"/>
          <w:szCs w:val="32"/>
          <w:highlight w:val="none"/>
          <w:lang w:val="en-US" w:eastAsia="zh-CN"/>
        </w:rPr>
      </w:pPr>
    </w:p>
    <w:p>
      <w:pPr>
        <w:pStyle w:val="2"/>
        <w:numPr>
          <w:ilvl w:val="0"/>
          <w:numId w:val="0"/>
        </w:numPr>
        <w:rPr>
          <w:rFonts w:hint="eastAsia" w:ascii="Times New Roman" w:hAnsi="Times New Roman" w:eastAsia="仿宋_GB2312" w:cs="宋体"/>
          <w:b/>
          <w:bCs/>
          <w:color w:val="000000"/>
          <w:kern w:val="0"/>
          <w:sz w:val="32"/>
          <w:szCs w:val="32"/>
          <w:highlight w:val="none"/>
          <w:lang w:val="en-US" w:eastAsia="zh-CN"/>
        </w:rPr>
      </w:pPr>
    </w:p>
    <w:p>
      <w:pPr>
        <w:pStyle w:val="2"/>
        <w:numPr>
          <w:ilvl w:val="0"/>
          <w:numId w:val="0"/>
        </w:numPr>
        <w:rPr>
          <w:rFonts w:hint="eastAsia" w:ascii="Times New Roman" w:hAnsi="Times New Roman" w:eastAsia="仿宋_GB2312" w:cs="宋体"/>
          <w:b/>
          <w:bCs/>
          <w:color w:val="000000"/>
          <w:kern w:val="0"/>
          <w:sz w:val="32"/>
          <w:szCs w:val="32"/>
          <w:highlight w:val="none"/>
          <w:lang w:val="en-US" w:eastAsia="zh-CN"/>
        </w:rPr>
      </w:pPr>
    </w:p>
    <w:p>
      <w:pPr>
        <w:pStyle w:val="2"/>
        <w:numPr>
          <w:ilvl w:val="0"/>
          <w:numId w:val="0"/>
        </w:numPr>
        <w:rPr>
          <w:rFonts w:hint="eastAsia" w:ascii="Times New Roman" w:hAnsi="Times New Roman" w:eastAsia="仿宋_GB2312" w:cs="宋体"/>
          <w:b/>
          <w:bCs/>
          <w:color w:val="000000"/>
          <w:kern w:val="0"/>
          <w:sz w:val="32"/>
          <w:szCs w:val="32"/>
          <w:highlight w:val="none"/>
          <w:lang w:val="en-US" w:eastAsia="zh-CN"/>
        </w:rPr>
      </w:pPr>
    </w:p>
    <w:p>
      <w:pPr>
        <w:pStyle w:val="2"/>
        <w:numPr>
          <w:ilvl w:val="0"/>
          <w:numId w:val="0"/>
        </w:numPr>
        <w:rPr>
          <w:rFonts w:hint="eastAsia" w:ascii="Times New Roman" w:hAnsi="Times New Roman" w:eastAsia="仿宋_GB2312" w:cs="宋体"/>
          <w:b/>
          <w:bCs/>
          <w:color w:val="000000"/>
          <w:kern w:val="0"/>
          <w:sz w:val="32"/>
          <w:szCs w:val="32"/>
          <w:highlight w:val="none"/>
          <w:lang w:val="en-US" w:eastAsia="zh-CN"/>
        </w:rPr>
      </w:pPr>
    </w:p>
    <w:p>
      <w:pPr>
        <w:pStyle w:val="2"/>
        <w:numPr>
          <w:ilvl w:val="0"/>
          <w:numId w:val="0"/>
        </w:numPr>
        <w:rPr>
          <w:rFonts w:hint="default" w:ascii="Times New Roman" w:hAnsi="Times New Roman" w:eastAsia="仿宋_GB2312" w:cs="宋体"/>
          <w:b/>
          <w:bCs/>
          <w:color w:val="000000"/>
          <w:kern w:val="0"/>
          <w:sz w:val="32"/>
          <w:szCs w:val="32"/>
          <w:highlight w:val="none"/>
          <w:lang w:val="en-US" w:eastAsia="zh-CN"/>
        </w:rPr>
      </w:pPr>
    </w:p>
    <w:p>
      <w:pPr>
        <w:pStyle w:val="12"/>
        <w:pageBreakBefore w:val="0"/>
        <w:kinsoku/>
        <w:bidi w:val="0"/>
        <w:spacing w:line="560" w:lineRule="exact"/>
        <w:textAlignment w:val="auto"/>
        <w:outlineLvl w:val="0"/>
        <w:rPr>
          <w:rFonts w:hint="eastAsia" w:ascii="Times New Roman" w:hAnsi="Times New Roman"/>
          <w:color w:val="000000"/>
          <w:highlight w:val="none"/>
          <w:lang w:val="en-US" w:eastAsia="zh-CN"/>
        </w:rPr>
      </w:pPr>
      <w:r>
        <w:rPr>
          <w:rFonts w:hint="eastAsia" w:ascii="Times New Roman" w:hAnsi="Times New Roman" w:eastAsia="黑体" w:cs="黑体"/>
          <w:color w:val="000000"/>
          <w:sz w:val="32"/>
          <w:szCs w:val="32"/>
          <w:highlight w:val="none"/>
          <w:lang w:val="en-US" w:eastAsia="zh-CN"/>
        </w:rPr>
        <w:t>附件</w:t>
      </w:r>
      <w:r>
        <w:rPr>
          <w:rFonts w:hint="eastAsia" w:ascii="黑体" w:hAnsi="黑体" w:eastAsia="黑体" w:cs="黑体"/>
          <w:color w:val="000000"/>
          <w:sz w:val="32"/>
          <w:szCs w:val="32"/>
          <w:highlight w:val="none"/>
          <w:lang w:val="en-US" w:eastAsia="zh-CN"/>
        </w:rPr>
        <w:t>3-6</w:t>
      </w:r>
      <w:r>
        <w:rPr>
          <w:rFonts w:hint="eastAsia" w:ascii="Times New Roman" w:hAnsi="Times New Roman" w:eastAsia="黑体" w:cs="黑体"/>
          <w:color w:val="000000"/>
          <w:sz w:val="32"/>
          <w:szCs w:val="32"/>
          <w:highlight w:val="none"/>
          <w:lang w:val="en-US" w:eastAsia="zh-CN"/>
        </w:rPr>
        <w:t xml:space="preserve"> </w:t>
      </w:r>
      <w:r>
        <w:rPr>
          <w:rFonts w:hint="eastAsia" w:ascii="Times New Roman" w:hAnsi="Times New Roman"/>
          <w:color w:val="000000"/>
          <w:sz w:val="32"/>
          <w:szCs w:val="32"/>
          <w:highlight w:val="none"/>
          <w:lang w:val="en-US" w:eastAsia="zh-CN"/>
        </w:rPr>
        <w:t>“一照通行”B3-1表（药品经营·零售</w:t>
      </w:r>
      <w:r>
        <w:rPr>
          <w:rFonts w:hint="eastAsia" w:ascii="Times New Roman" w:hAnsi="Times New Roman" w:eastAsia="仿宋_GB2312" w:cs="仿宋_GB2312"/>
          <w:color w:val="000000"/>
          <w:sz w:val="32"/>
          <w:szCs w:val="32"/>
          <w:highlight w:val="none"/>
          <w:lang w:val="en-US" w:eastAsia="zh-CN"/>
        </w:rPr>
        <w:t>-</w:t>
      </w:r>
      <w:r>
        <w:rPr>
          <w:rFonts w:hint="eastAsia" w:ascii="Times New Roman" w:hAnsi="Times New Roman" w:cs="仿宋_GB2312"/>
          <w:color w:val="000000"/>
          <w:sz w:val="32"/>
          <w:szCs w:val="32"/>
          <w:highlight w:val="none"/>
          <w:lang w:eastAsia="zh-CN"/>
        </w:rPr>
        <w:t>适用于连锁门店“守信快批”</w:t>
      </w:r>
      <w:r>
        <w:rPr>
          <w:rFonts w:hint="eastAsia" w:ascii="Times New Roman" w:hAnsi="Times New Roman"/>
          <w:color w:val="000000"/>
          <w:sz w:val="32"/>
          <w:szCs w:val="32"/>
          <w:highlight w:val="none"/>
          <w:lang w:val="en-US" w:eastAsia="zh-CN"/>
        </w:rPr>
        <w:t>）</w:t>
      </w:r>
    </w:p>
    <w:p>
      <w:pPr>
        <w:keepNext w:val="0"/>
        <w:keepLines w:val="0"/>
        <w:pageBreakBefore w:val="0"/>
        <w:widowControl w:val="0"/>
        <w:kinsoku/>
        <w:wordWrap/>
        <w:overflowPunct w:val="0"/>
        <w:topLinePunct/>
        <w:autoSpaceDE/>
        <w:autoSpaceDN/>
        <w:bidi w:val="0"/>
        <w:adjustRightInd/>
        <w:snapToGrid w:val="0"/>
        <w:spacing w:line="560" w:lineRule="exact"/>
        <w:jc w:val="center"/>
        <w:textAlignment w:val="auto"/>
        <w:outlineLvl w:val="0"/>
        <w:rPr>
          <w:rFonts w:hint="eastAsia" w:ascii="Times New Roman" w:hAnsi="Times New Roman" w:eastAsia="宋体" w:cs="宋体"/>
          <w:b/>
          <w:bCs/>
          <w:color w:val="000000"/>
          <w:sz w:val="36"/>
          <w:szCs w:val="36"/>
          <w:highlight w:val="none"/>
        </w:rPr>
      </w:pPr>
      <w:r>
        <w:rPr>
          <w:rFonts w:hint="eastAsia" w:ascii="Times New Roman" w:hAnsi="Times New Roman" w:eastAsia="方正小标宋简体" w:cs="方正小标宋简体"/>
          <w:b w:val="0"/>
          <w:bCs w:val="0"/>
          <w:color w:val="000000"/>
          <w:sz w:val="44"/>
          <w:szCs w:val="44"/>
          <w:highlight w:val="none"/>
        </w:rPr>
        <w:t>企业人员情况一览表</w:t>
      </w:r>
    </w:p>
    <w:p>
      <w:pPr>
        <w:keepNext w:val="0"/>
        <w:keepLines w:val="0"/>
        <w:pageBreakBefore w:val="0"/>
        <w:widowControl w:val="0"/>
        <w:kinsoku/>
        <w:wordWrap/>
        <w:overflowPunct/>
        <w:topLinePunct w:val="0"/>
        <w:autoSpaceDE/>
        <w:autoSpaceDN/>
        <w:bidi w:val="0"/>
        <w:adjustRightInd/>
        <w:snapToGrid/>
        <w:spacing w:afterLines="50" w:line="560" w:lineRule="exact"/>
        <w:jc w:val="center"/>
        <w:textAlignment w:val="auto"/>
        <w:rPr>
          <w:rFonts w:hint="eastAsia" w:ascii="Times New Roman" w:hAnsi="Times New Roman"/>
          <w:b/>
          <w:bCs/>
          <w:color w:val="000000"/>
          <w:sz w:val="28"/>
          <w:szCs w:val="28"/>
          <w:highlight w:val="none"/>
        </w:rPr>
      </w:pPr>
      <w:r>
        <w:rPr>
          <w:rFonts w:hint="eastAsia" w:ascii="Times New Roman" w:hAnsi="Times New Roman" w:eastAsia="宋体" w:cs="宋体"/>
          <w:color w:val="000000"/>
          <w:szCs w:val="32"/>
          <w:highlight w:val="none"/>
          <w:lang w:eastAsia="zh-CN"/>
        </w:rPr>
        <w:t>（办理新办、变更时填写）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417"/>
        <w:gridCol w:w="1418"/>
        <w:gridCol w:w="1417"/>
        <w:gridCol w:w="1560"/>
        <w:gridCol w:w="239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06" w:type="dxa"/>
            <w:noWrap w:val="0"/>
            <w:vAlign w:val="center"/>
          </w:tcPr>
          <w:p>
            <w:pPr>
              <w:pageBreakBefore w:val="0"/>
              <w:kinsoku/>
              <w:bidi w:val="0"/>
              <w:spacing w:line="560" w:lineRule="exact"/>
              <w:jc w:val="center"/>
              <w:rPr>
                <w:rFonts w:hint="eastAsia" w:ascii="Times New Roman" w:hAnsi="Times New Roman" w:eastAsia="宋体"/>
                <w:color w:val="000000"/>
                <w:sz w:val="24"/>
                <w:highlight w:val="none"/>
                <w:lang w:eastAsia="zh-CN"/>
              </w:rPr>
            </w:pPr>
            <w:r>
              <w:rPr>
                <w:rFonts w:hint="eastAsia" w:ascii="Times New Roman" w:hAnsi="Times New Roman" w:eastAsia="宋体"/>
                <w:color w:val="000000"/>
                <w:sz w:val="24"/>
                <w:highlight w:val="none"/>
                <w:lang w:eastAsia="zh-CN"/>
              </w:rPr>
              <w:t>职务</w:t>
            </w:r>
          </w:p>
        </w:tc>
        <w:tc>
          <w:tcPr>
            <w:tcW w:w="1417" w:type="dxa"/>
            <w:noWrap w:val="0"/>
            <w:vAlign w:val="center"/>
          </w:tcPr>
          <w:p>
            <w:pPr>
              <w:pageBreakBefore w:val="0"/>
              <w:kinsoku/>
              <w:bidi w:val="0"/>
              <w:spacing w:line="560" w:lineRule="exact"/>
              <w:jc w:val="center"/>
              <w:textAlignment w:val="auto"/>
              <w:rPr>
                <w:rFonts w:hint="eastAsia" w:ascii="Times New Roman" w:hAnsi="Times New Roman"/>
                <w:color w:val="000000"/>
                <w:sz w:val="24"/>
                <w:highlight w:val="none"/>
              </w:rPr>
            </w:pPr>
            <w:r>
              <w:rPr>
                <w:rFonts w:hint="eastAsia" w:ascii="Times New Roman" w:hAnsi="Times New Roman"/>
                <w:color w:val="000000"/>
                <w:sz w:val="24"/>
                <w:highlight w:val="none"/>
              </w:rPr>
              <w:t>姓  名</w:t>
            </w:r>
          </w:p>
        </w:tc>
        <w:tc>
          <w:tcPr>
            <w:tcW w:w="1418" w:type="dxa"/>
            <w:noWrap w:val="0"/>
            <w:vAlign w:val="center"/>
          </w:tcPr>
          <w:p>
            <w:pPr>
              <w:pageBreakBefore w:val="0"/>
              <w:kinsoku/>
              <w:bidi w:val="0"/>
              <w:spacing w:line="560" w:lineRule="exact"/>
              <w:jc w:val="center"/>
              <w:textAlignment w:val="auto"/>
              <w:rPr>
                <w:rFonts w:hint="eastAsia" w:ascii="Times New Roman" w:hAnsi="Times New Roman"/>
                <w:color w:val="000000"/>
                <w:sz w:val="24"/>
                <w:highlight w:val="none"/>
              </w:rPr>
            </w:pPr>
            <w:r>
              <w:rPr>
                <w:rFonts w:hint="eastAsia" w:ascii="Times New Roman" w:hAnsi="Times New Roman"/>
                <w:color w:val="000000"/>
                <w:sz w:val="24"/>
                <w:highlight w:val="none"/>
              </w:rPr>
              <w:t>学  历</w:t>
            </w:r>
          </w:p>
        </w:tc>
        <w:tc>
          <w:tcPr>
            <w:tcW w:w="1417" w:type="dxa"/>
            <w:noWrap w:val="0"/>
            <w:vAlign w:val="center"/>
          </w:tcPr>
          <w:p>
            <w:pPr>
              <w:pageBreakBefore w:val="0"/>
              <w:kinsoku/>
              <w:bidi w:val="0"/>
              <w:spacing w:line="560" w:lineRule="exact"/>
              <w:jc w:val="center"/>
              <w:textAlignment w:val="auto"/>
              <w:rPr>
                <w:rFonts w:hint="eastAsia" w:ascii="Times New Roman" w:hAnsi="Times New Roman"/>
                <w:color w:val="000000"/>
                <w:sz w:val="24"/>
                <w:highlight w:val="none"/>
              </w:rPr>
            </w:pPr>
            <w:r>
              <w:rPr>
                <w:rFonts w:hint="eastAsia" w:ascii="Times New Roman" w:hAnsi="Times New Roman"/>
                <w:color w:val="000000"/>
                <w:sz w:val="24"/>
                <w:highlight w:val="none"/>
              </w:rPr>
              <w:t>所学专业</w:t>
            </w:r>
          </w:p>
        </w:tc>
        <w:tc>
          <w:tcPr>
            <w:tcW w:w="1560" w:type="dxa"/>
            <w:noWrap w:val="0"/>
            <w:vAlign w:val="center"/>
          </w:tcPr>
          <w:p>
            <w:pPr>
              <w:pageBreakBefore w:val="0"/>
              <w:kinsoku/>
              <w:bidi w:val="0"/>
              <w:spacing w:line="560" w:lineRule="exact"/>
              <w:jc w:val="center"/>
              <w:textAlignment w:val="auto"/>
              <w:rPr>
                <w:rFonts w:hint="eastAsia" w:ascii="Times New Roman" w:hAnsi="Times New Roman"/>
                <w:color w:val="000000"/>
                <w:sz w:val="24"/>
                <w:highlight w:val="none"/>
              </w:rPr>
            </w:pPr>
            <w:r>
              <w:rPr>
                <w:rFonts w:hint="eastAsia" w:ascii="Times New Roman" w:hAnsi="Times New Roman"/>
                <w:color w:val="000000"/>
                <w:sz w:val="24"/>
                <w:highlight w:val="none"/>
              </w:rPr>
              <w:t>技术职称（或执业资格）</w:t>
            </w:r>
          </w:p>
        </w:tc>
        <w:tc>
          <w:tcPr>
            <w:tcW w:w="2397" w:type="dxa"/>
            <w:gridSpan w:val="2"/>
            <w:noWrap w:val="0"/>
            <w:vAlign w:val="center"/>
          </w:tcPr>
          <w:p>
            <w:pPr>
              <w:pageBreakBefore w:val="0"/>
              <w:kinsoku/>
              <w:bidi w:val="0"/>
              <w:spacing w:line="560" w:lineRule="exact"/>
              <w:jc w:val="center"/>
              <w:textAlignment w:val="auto"/>
              <w:rPr>
                <w:rFonts w:hint="eastAsia" w:ascii="Times New Roman" w:hAnsi="Times New Roman"/>
                <w:color w:val="000000"/>
                <w:sz w:val="24"/>
                <w:highlight w:val="none"/>
              </w:rPr>
            </w:pPr>
            <w:r>
              <w:rPr>
                <w:rFonts w:hint="eastAsia" w:ascii="Times New Roman" w:hAnsi="Times New Roman"/>
                <w:color w:val="000000"/>
                <w:sz w:val="24"/>
                <w:highlight w:val="none"/>
              </w:rPr>
              <w:t>身份证件名称及号码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06" w:type="dxa"/>
            <w:noWrap w:val="0"/>
            <w:vAlign w:val="center"/>
          </w:tcPr>
          <w:p>
            <w:pPr>
              <w:pageBreakBefore w:val="0"/>
              <w:kinsoku/>
              <w:bidi w:val="0"/>
              <w:spacing w:line="560" w:lineRule="exact"/>
              <w:jc w:val="center"/>
              <w:rPr>
                <w:rFonts w:hint="eastAsia" w:ascii="Times New Roman" w:hAnsi="Times New Roman"/>
                <w:color w:val="000000"/>
                <w:sz w:val="24"/>
                <w:highlight w:val="none"/>
              </w:rPr>
            </w:pPr>
            <w:r>
              <w:rPr>
                <w:rFonts w:hint="eastAsia" w:ascii="Times New Roman" w:hAnsi="Times New Roman"/>
                <w:color w:val="000000"/>
                <w:sz w:val="24"/>
                <w:highlight w:val="none"/>
              </w:rPr>
              <w:t>法定代表人</w:t>
            </w: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8"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560"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2397" w:type="dxa"/>
            <w:gridSpan w:val="2"/>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06" w:type="dxa"/>
            <w:noWrap w:val="0"/>
            <w:vAlign w:val="center"/>
          </w:tcPr>
          <w:p>
            <w:pPr>
              <w:pageBreakBefore w:val="0"/>
              <w:kinsoku/>
              <w:bidi w:val="0"/>
              <w:spacing w:line="560" w:lineRule="exact"/>
              <w:jc w:val="center"/>
              <w:rPr>
                <w:rFonts w:hint="eastAsia" w:ascii="Times New Roman" w:hAnsi="Times New Roman"/>
                <w:color w:val="000000"/>
                <w:sz w:val="24"/>
                <w:highlight w:val="none"/>
              </w:rPr>
            </w:pPr>
            <w:r>
              <w:rPr>
                <w:rFonts w:hint="eastAsia" w:ascii="Times New Roman" w:hAnsi="Times New Roman"/>
                <w:color w:val="000000"/>
                <w:sz w:val="24"/>
                <w:highlight w:val="none"/>
              </w:rPr>
              <w:t>企业负责人</w:t>
            </w: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8"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560"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2397" w:type="dxa"/>
            <w:gridSpan w:val="2"/>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35" w:hRule="atLeast"/>
          <w:jc w:val="center"/>
        </w:trPr>
        <w:tc>
          <w:tcPr>
            <w:tcW w:w="1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rPr>
                <w:rFonts w:hint="eastAsia" w:ascii="Times New Roman" w:hAnsi="Times New Roman"/>
                <w:color w:val="000000"/>
                <w:sz w:val="24"/>
                <w:highlight w:val="none"/>
              </w:rPr>
            </w:pPr>
            <w:r>
              <w:rPr>
                <w:rFonts w:hint="eastAsia" w:ascii="Times New Roman" w:hAnsi="Times New Roman"/>
                <w:color w:val="000000"/>
                <w:sz w:val="24"/>
                <w:highlight w:val="none"/>
              </w:rPr>
              <w:t>质量负责人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c>
          <w:tcPr>
            <w:tcW w:w="23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35" w:hRule="atLeast"/>
          <w:jc w:val="center"/>
        </w:trPr>
        <w:tc>
          <w:tcPr>
            <w:tcW w:w="1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rPr>
                <w:rFonts w:hint="eastAsia" w:ascii="Times New Roman" w:hAnsi="Times New Roman" w:eastAsia="宋体"/>
                <w:color w:val="000000"/>
                <w:sz w:val="24"/>
                <w:highlight w:val="none"/>
                <w:lang w:val="en-US" w:eastAsia="zh-CN"/>
              </w:rPr>
            </w:pPr>
            <w:r>
              <w:rPr>
                <w:rFonts w:hint="eastAsia" w:ascii="Times New Roman" w:hAnsi="Times New Roman"/>
                <w:color w:val="000000"/>
                <w:sz w:val="24"/>
                <w:highlight w:val="none"/>
              </w:rPr>
              <w:t>质量管理员</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c>
          <w:tcPr>
            <w:tcW w:w="23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35" w:hRule="atLeast"/>
          <w:jc w:val="center"/>
        </w:trPr>
        <w:tc>
          <w:tcPr>
            <w:tcW w:w="1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jc w:val="center"/>
              <w:rPr>
                <w:rFonts w:hint="eastAsia" w:ascii="Times New Roman" w:hAnsi="Times New Roman" w:eastAsia="宋体"/>
                <w:color w:val="000000"/>
                <w:sz w:val="24"/>
                <w:highlight w:val="none"/>
                <w:lang w:val="en-US" w:eastAsia="zh-CN"/>
              </w:rPr>
            </w:pPr>
            <w:r>
              <w:rPr>
                <w:rFonts w:hint="eastAsia" w:ascii="Times New Roman" w:hAnsi="Times New Roman"/>
                <w:color w:val="000000"/>
                <w:sz w:val="24"/>
                <w:highlight w:val="none"/>
              </w:rPr>
              <w:t>中药调剂员</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c>
          <w:tcPr>
            <w:tcW w:w="23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bidi w:val="0"/>
              <w:spacing w:line="560" w:lineRule="exact"/>
              <w:textAlignment w:val="auto"/>
              <w:rPr>
                <w:rFonts w:ascii="Times New Roman" w:hAnsi="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06" w:type="dxa"/>
            <w:noWrap w:val="0"/>
            <w:vAlign w:val="center"/>
          </w:tcPr>
          <w:p>
            <w:pPr>
              <w:pageBreakBefore w:val="0"/>
              <w:kinsoku/>
              <w:bidi w:val="0"/>
              <w:spacing w:line="560" w:lineRule="exact"/>
              <w:jc w:val="center"/>
              <w:rPr>
                <w:rFonts w:hint="eastAsia" w:ascii="Times New Roman" w:hAnsi="Times New Roman" w:eastAsia="宋体"/>
                <w:color w:val="000000"/>
                <w:sz w:val="24"/>
                <w:highlight w:val="none"/>
                <w:lang w:val="en-US" w:eastAsia="zh-CN"/>
              </w:rPr>
            </w:pPr>
            <w:r>
              <w:rPr>
                <w:rFonts w:hint="eastAsia" w:ascii="Times New Roman" w:hAnsi="Times New Roman" w:eastAsia="宋体"/>
                <w:color w:val="000000"/>
                <w:sz w:val="24"/>
                <w:highlight w:val="none"/>
                <w:lang w:val="en-US" w:eastAsia="zh-CN"/>
              </w:rPr>
              <w:t>采购员</w:t>
            </w: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8"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560"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2397" w:type="dxa"/>
            <w:gridSpan w:val="2"/>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06" w:type="dxa"/>
            <w:noWrap w:val="0"/>
            <w:vAlign w:val="center"/>
          </w:tcPr>
          <w:p>
            <w:pPr>
              <w:pageBreakBefore w:val="0"/>
              <w:kinsoku/>
              <w:bidi w:val="0"/>
              <w:spacing w:line="560" w:lineRule="exact"/>
              <w:jc w:val="center"/>
              <w:rPr>
                <w:rFonts w:hint="eastAsia" w:ascii="Times New Roman" w:hAnsi="Times New Roman" w:eastAsia="宋体"/>
                <w:color w:val="000000"/>
                <w:sz w:val="24"/>
                <w:highlight w:val="none"/>
                <w:lang w:val="en-US" w:eastAsia="zh-CN"/>
              </w:rPr>
            </w:pPr>
            <w:r>
              <w:rPr>
                <w:rFonts w:hint="eastAsia" w:ascii="Times New Roman" w:hAnsi="Times New Roman" w:eastAsia="宋体"/>
                <w:color w:val="000000"/>
                <w:sz w:val="24"/>
                <w:highlight w:val="none"/>
                <w:lang w:val="en-US" w:eastAsia="zh-CN"/>
              </w:rPr>
              <w:t>验收员</w:t>
            </w: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8"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560"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2397" w:type="dxa"/>
            <w:gridSpan w:val="2"/>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06" w:type="dxa"/>
            <w:noWrap w:val="0"/>
            <w:vAlign w:val="center"/>
          </w:tcPr>
          <w:p>
            <w:pPr>
              <w:pageBreakBefore w:val="0"/>
              <w:kinsoku/>
              <w:bidi w:val="0"/>
              <w:spacing w:line="560" w:lineRule="exact"/>
              <w:jc w:val="center"/>
              <w:rPr>
                <w:rFonts w:hint="eastAsia" w:ascii="Times New Roman" w:hAnsi="Times New Roman"/>
                <w:color w:val="000000"/>
                <w:sz w:val="24"/>
                <w:highlight w:val="none"/>
              </w:rPr>
            </w:pPr>
            <w:r>
              <w:rPr>
                <w:rFonts w:hint="eastAsia" w:ascii="Times New Roman" w:hAnsi="Times New Roman"/>
                <w:color w:val="000000"/>
                <w:sz w:val="24"/>
                <w:highlight w:val="none"/>
                <w:lang w:val="en-US" w:eastAsia="zh-CN"/>
              </w:rPr>
              <w:t>营业员</w:t>
            </w: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8"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560"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2397" w:type="dxa"/>
            <w:gridSpan w:val="2"/>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06" w:type="dxa"/>
            <w:noWrap w:val="0"/>
            <w:vAlign w:val="center"/>
          </w:tcPr>
          <w:p>
            <w:pPr>
              <w:pageBreakBefore w:val="0"/>
              <w:kinsoku/>
              <w:bidi w:val="0"/>
              <w:spacing w:line="560" w:lineRule="exact"/>
              <w:jc w:val="center"/>
              <w:textAlignment w:val="auto"/>
              <w:rPr>
                <w:rFonts w:hint="eastAsia" w:ascii="Times New Roman" w:hAnsi="Times New Roman"/>
                <w:color w:val="000000"/>
                <w:sz w:val="24"/>
                <w:highlight w:val="none"/>
              </w:rPr>
            </w:pP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8"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560"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2397" w:type="dxa"/>
            <w:gridSpan w:val="2"/>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06" w:type="dxa"/>
            <w:noWrap w:val="0"/>
            <w:vAlign w:val="center"/>
          </w:tcPr>
          <w:p>
            <w:pPr>
              <w:pageBreakBefore w:val="0"/>
              <w:kinsoku/>
              <w:bidi w:val="0"/>
              <w:spacing w:line="560" w:lineRule="exact"/>
              <w:jc w:val="center"/>
              <w:textAlignment w:val="auto"/>
              <w:rPr>
                <w:rFonts w:hint="eastAsia" w:ascii="Times New Roman" w:hAnsi="Times New Roman"/>
                <w:color w:val="000000"/>
                <w:sz w:val="24"/>
                <w:highlight w:val="none"/>
              </w:rPr>
            </w:pP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8"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560"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2397" w:type="dxa"/>
            <w:gridSpan w:val="2"/>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06" w:type="dxa"/>
            <w:noWrap w:val="0"/>
            <w:vAlign w:val="center"/>
          </w:tcPr>
          <w:p>
            <w:pPr>
              <w:pageBreakBefore w:val="0"/>
              <w:kinsoku/>
              <w:bidi w:val="0"/>
              <w:spacing w:line="560" w:lineRule="exact"/>
              <w:jc w:val="center"/>
              <w:textAlignment w:val="auto"/>
              <w:rPr>
                <w:rFonts w:hint="eastAsia" w:ascii="Times New Roman" w:hAnsi="Times New Roman"/>
                <w:color w:val="000000"/>
                <w:sz w:val="24"/>
                <w:highlight w:val="none"/>
              </w:rPr>
            </w:pP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8"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560"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2397" w:type="dxa"/>
            <w:gridSpan w:val="2"/>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06" w:type="dxa"/>
            <w:noWrap w:val="0"/>
            <w:vAlign w:val="center"/>
          </w:tcPr>
          <w:p>
            <w:pPr>
              <w:pageBreakBefore w:val="0"/>
              <w:kinsoku/>
              <w:bidi w:val="0"/>
              <w:spacing w:line="560" w:lineRule="exact"/>
              <w:jc w:val="center"/>
              <w:textAlignment w:val="auto"/>
              <w:rPr>
                <w:rFonts w:hint="eastAsia" w:ascii="Times New Roman" w:hAnsi="Times New Roman"/>
                <w:color w:val="000000"/>
                <w:sz w:val="24"/>
                <w:highlight w:val="none"/>
              </w:rPr>
            </w:pP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8"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417"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1560" w:type="dxa"/>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c>
          <w:tcPr>
            <w:tcW w:w="2397" w:type="dxa"/>
            <w:gridSpan w:val="2"/>
            <w:noWrap w:val="0"/>
            <w:vAlign w:val="center"/>
          </w:tcPr>
          <w:p>
            <w:pPr>
              <w:pageBreakBefore w:val="0"/>
              <w:kinsoku/>
              <w:bidi w:val="0"/>
              <w:spacing w:line="560" w:lineRule="exact"/>
              <w:textAlignment w:val="auto"/>
              <w:rPr>
                <w:rFonts w:hint="eastAsia" w:ascii="Times New Roman" w:hAnsi="Times New Roman"/>
                <w:color w:val="000000"/>
                <w:sz w:val="24"/>
                <w:highlight w:val="none"/>
              </w:rPr>
            </w:pPr>
          </w:p>
        </w:tc>
      </w:tr>
    </w:tbl>
    <w:p>
      <w:pPr>
        <w:pageBreakBefore w:val="0"/>
        <w:kinsoku/>
        <w:bidi w:val="0"/>
        <w:spacing w:line="560" w:lineRule="exact"/>
        <w:ind w:left="-771" w:leftChars="-257" w:firstLine="420" w:firstLineChars="200"/>
        <w:textAlignment w:val="auto"/>
        <w:rPr>
          <w:rFonts w:hint="eastAsia" w:ascii="Times New Roman" w:hAnsi="Times New Roman" w:eastAsia="宋体" w:cs="宋体"/>
          <w:color w:val="000000"/>
          <w:sz w:val="21"/>
          <w:szCs w:val="21"/>
          <w:highlight w:val="none"/>
        </w:rPr>
      </w:pPr>
      <w:r>
        <w:rPr>
          <w:rFonts w:hint="eastAsia" w:ascii="Times New Roman" w:hAnsi="Times New Roman" w:eastAsia="宋体" w:cs="宋体"/>
          <w:color w:val="000000"/>
          <w:sz w:val="21"/>
          <w:szCs w:val="21"/>
          <w:highlight w:val="none"/>
        </w:rPr>
        <w:t>注：</w:t>
      </w:r>
      <w:r>
        <w:rPr>
          <w:rFonts w:hint="eastAsia" w:ascii="Times New Roman" w:hAnsi="Times New Roman" w:eastAsia="宋体" w:cs="宋体"/>
          <w:color w:val="000000"/>
          <w:sz w:val="21"/>
          <w:szCs w:val="21"/>
          <w:highlight w:val="none"/>
          <w:lang w:val="en-US" w:eastAsia="zh-CN"/>
        </w:rPr>
        <w:t>1.</w:t>
      </w:r>
      <w:r>
        <w:rPr>
          <w:rFonts w:hint="eastAsia" w:ascii="Times New Roman" w:hAnsi="Times New Roman" w:eastAsia="宋体" w:cs="宋体"/>
          <w:color w:val="000000"/>
          <w:sz w:val="21"/>
          <w:szCs w:val="21"/>
          <w:highlight w:val="none"/>
        </w:rPr>
        <w:t>如岗位人员有两位以上的，另起行填写</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企业如无配备该岗位人员，可填“无”</w:t>
      </w:r>
      <w:r>
        <w:rPr>
          <w:rFonts w:hint="eastAsia" w:ascii="Times New Roman" w:hAnsi="Times New Roman" w:eastAsia="宋体" w:cs="宋体"/>
          <w:color w:val="000000"/>
          <w:sz w:val="21"/>
          <w:szCs w:val="21"/>
          <w:highlight w:val="none"/>
          <w:lang w:eastAsia="zh-CN"/>
        </w:rPr>
        <w:t>；</w:t>
      </w:r>
      <w:r>
        <w:rPr>
          <w:rFonts w:hint="eastAsia" w:ascii="Times New Roman" w:hAnsi="Times New Roman" w:eastAsia="宋体" w:cs="宋体"/>
          <w:color w:val="000000"/>
          <w:sz w:val="21"/>
          <w:szCs w:val="21"/>
          <w:highlight w:val="none"/>
        </w:rPr>
        <w:t>如一人兼任多个岗位的，应分别填写。</w:t>
      </w:r>
    </w:p>
    <w:p>
      <w:pPr>
        <w:pageBreakBefore w:val="0"/>
        <w:numPr>
          <w:ilvl w:val="0"/>
          <w:numId w:val="3"/>
        </w:numPr>
        <w:kinsoku/>
        <w:bidi w:val="0"/>
        <w:spacing w:line="560" w:lineRule="exact"/>
        <w:textAlignment w:val="auto"/>
        <w:rPr>
          <w:rFonts w:hint="eastAsia" w:ascii="Times New Roman" w:hAnsi="Times New Roman" w:eastAsia="宋体" w:cs="宋体"/>
          <w:color w:val="000000"/>
          <w:sz w:val="21"/>
          <w:szCs w:val="21"/>
          <w:highlight w:val="none"/>
          <w:lang w:val="en-US" w:eastAsia="zh-CN"/>
        </w:rPr>
      </w:pPr>
      <w:r>
        <w:rPr>
          <w:rFonts w:hint="eastAsia" w:ascii="Times New Roman" w:hAnsi="Times New Roman" w:eastAsia="宋体" w:cs="宋体"/>
          <w:color w:val="000000"/>
          <w:sz w:val="21"/>
          <w:szCs w:val="21"/>
          <w:highlight w:val="none"/>
          <w:lang w:val="en-US" w:eastAsia="zh-CN"/>
        </w:rPr>
        <w:t>新办、换发以及变更经营范围、法定代表人、企业负责人、质量负责人的需提交。</w:t>
      </w:r>
    </w:p>
    <w:p>
      <w:pPr>
        <w:pStyle w:val="12"/>
        <w:pageBreakBefore w:val="0"/>
        <w:kinsoku/>
        <w:bidi w:val="0"/>
        <w:spacing w:line="560" w:lineRule="exact"/>
        <w:textAlignment w:val="auto"/>
        <w:outlineLvl w:val="0"/>
        <w:rPr>
          <w:rFonts w:hint="eastAsia" w:ascii="Times New Roman" w:hAnsi="Times New Roman"/>
          <w:color w:val="000000"/>
          <w:highlight w:val="none"/>
          <w:lang w:val="en-US" w:eastAsia="zh-CN"/>
        </w:rPr>
      </w:pPr>
    </w:p>
    <w:p>
      <w:pPr>
        <w:pStyle w:val="12"/>
        <w:pageBreakBefore w:val="0"/>
        <w:kinsoku/>
        <w:bidi w:val="0"/>
        <w:spacing w:afterLines="50" w:line="560" w:lineRule="exact"/>
        <w:rPr>
          <w:rFonts w:hint="eastAsia" w:ascii="Times New Roman" w:hAnsi="Times New Roman"/>
          <w:color w:val="000000"/>
          <w:highlight w:val="none"/>
          <w:lang w:val="en-US" w:eastAsia="zh-CN"/>
        </w:rPr>
      </w:pPr>
      <w:r>
        <w:rPr>
          <w:rFonts w:hint="eastAsia" w:ascii="Times New Roman" w:hAnsi="Times New Roman" w:eastAsia="黑体" w:cs="黑体"/>
          <w:color w:val="000000"/>
          <w:sz w:val="32"/>
          <w:szCs w:val="32"/>
          <w:highlight w:val="none"/>
          <w:lang w:val="en-US" w:eastAsia="zh-CN"/>
        </w:rPr>
        <w:t>附件</w:t>
      </w:r>
      <w:r>
        <w:rPr>
          <w:rFonts w:hint="eastAsia" w:ascii="黑体" w:hAnsi="黑体" w:eastAsia="黑体" w:cs="黑体"/>
          <w:color w:val="000000"/>
          <w:sz w:val="32"/>
          <w:szCs w:val="32"/>
          <w:highlight w:val="none"/>
          <w:lang w:val="en-US" w:eastAsia="zh-CN"/>
        </w:rPr>
        <w:t>3-7</w:t>
      </w:r>
      <w:r>
        <w:rPr>
          <w:rFonts w:hint="eastAsia" w:ascii="Times New Roman" w:hAnsi="Times New Roman" w:eastAsia="黑体" w:cs="黑体"/>
          <w:color w:val="000000"/>
          <w:sz w:val="32"/>
          <w:szCs w:val="32"/>
          <w:highlight w:val="none"/>
          <w:lang w:val="en-US" w:eastAsia="zh-CN"/>
        </w:rPr>
        <w:t xml:space="preserve"> </w:t>
      </w:r>
      <w:r>
        <w:rPr>
          <w:rFonts w:hint="eastAsia" w:ascii="Times New Roman" w:hAnsi="Times New Roman"/>
          <w:color w:val="000000"/>
          <w:sz w:val="32"/>
          <w:szCs w:val="32"/>
          <w:highlight w:val="none"/>
          <w:lang w:val="en-US" w:eastAsia="zh-CN"/>
        </w:rPr>
        <w:t>“一照通行”B4-1表（药品经营·零售</w:t>
      </w:r>
      <w:r>
        <w:rPr>
          <w:rFonts w:hint="eastAsia" w:ascii="Times New Roman" w:hAnsi="Times New Roman" w:eastAsia="仿宋_GB2312" w:cs="仿宋_GB2312"/>
          <w:color w:val="000000"/>
          <w:sz w:val="32"/>
          <w:szCs w:val="32"/>
          <w:highlight w:val="none"/>
          <w:lang w:val="en-US" w:eastAsia="zh-CN"/>
        </w:rPr>
        <w:t>-</w:t>
      </w:r>
      <w:r>
        <w:rPr>
          <w:rFonts w:hint="eastAsia" w:ascii="Times New Roman" w:hAnsi="Times New Roman" w:cs="仿宋_GB2312"/>
          <w:color w:val="000000"/>
          <w:sz w:val="32"/>
          <w:szCs w:val="32"/>
          <w:highlight w:val="none"/>
          <w:lang w:eastAsia="zh-CN"/>
        </w:rPr>
        <w:t>适用于连锁门店“守信快批”</w:t>
      </w:r>
      <w:r>
        <w:rPr>
          <w:rFonts w:hint="eastAsia" w:ascii="Times New Roman" w:hAnsi="Times New Roman"/>
          <w:color w:val="000000"/>
          <w:sz w:val="32"/>
          <w:szCs w:val="32"/>
          <w:highlight w:val="none"/>
          <w:lang w:val="en-US" w:eastAsia="zh-CN"/>
        </w:rPr>
        <w:t xml:space="preserve">） </w:t>
      </w:r>
      <w:r>
        <w:rPr>
          <w:rFonts w:hint="eastAsia" w:ascii="Times New Roman" w:hAnsi="Times New Roman"/>
          <w:color w:val="000000"/>
          <w:highlight w:val="none"/>
          <w:lang w:val="en-US" w:eastAsia="zh-CN"/>
        </w:rPr>
        <w:t xml:space="preserve">  </w:t>
      </w:r>
    </w:p>
    <w:p>
      <w:pPr>
        <w:pStyle w:val="12"/>
        <w:pageBreakBefore w:val="0"/>
        <w:kinsoku/>
        <w:bidi w:val="0"/>
        <w:spacing w:afterLines="50" w:line="560" w:lineRule="exact"/>
        <w:jc w:val="center"/>
        <w:rPr>
          <w:rFonts w:hint="eastAsia" w:ascii="方正小标宋简体" w:hAnsi="方正小标宋简体" w:eastAsia="方正小标宋简体" w:cs="方正小标宋简体"/>
          <w:b w:val="0"/>
          <w:bCs/>
          <w:color w:val="000000"/>
          <w:sz w:val="44"/>
          <w:szCs w:val="44"/>
          <w:highlight w:val="none"/>
          <w:lang w:eastAsia="zh-CN"/>
        </w:rPr>
      </w:pPr>
      <w:r>
        <w:rPr>
          <w:rFonts w:hint="eastAsia" w:ascii="方正小标宋简体" w:hAnsi="方正小标宋简体" w:eastAsia="方正小标宋简体" w:cs="方正小标宋简体"/>
          <w:b w:val="0"/>
          <w:bCs/>
          <w:color w:val="000000"/>
          <w:sz w:val="44"/>
          <w:szCs w:val="44"/>
          <w:highlight w:val="none"/>
        </w:rPr>
        <w:t>企业实施新修订GSP自查表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Times New Roman" w:hAnsi="Times New Roman"/>
          <w:color w:val="000000"/>
          <w:sz w:val="24"/>
          <w:highlight w:val="none"/>
          <w:lang w:val="en-US" w:eastAsia="zh-CN"/>
        </w:rPr>
      </w:pPr>
      <w:r>
        <w:rPr>
          <w:rFonts w:hint="eastAsia" w:ascii="Times New Roman" w:hAnsi="Times New Roman"/>
          <w:color w:val="000000"/>
          <w:sz w:val="24"/>
          <w:highlight w:val="none"/>
          <w:lang w:val="en-US" w:eastAsia="zh-CN"/>
        </w:rPr>
        <w:t>企业负责人签名：________</w:t>
      </w:r>
      <w:r>
        <w:rPr>
          <w:rFonts w:hint="eastAsia" w:ascii="Times New Roman" w:hAnsi="Times New Roman"/>
          <w:color w:val="000000"/>
          <w:sz w:val="24"/>
          <w:highlight w:val="none"/>
        </w:rPr>
        <w:t xml:space="preserve"> </w:t>
      </w:r>
      <w:r>
        <w:rPr>
          <w:rFonts w:hint="eastAsia" w:ascii="Times New Roman" w:hAnsi="Times New Roman"/>
          <w:color w:val="000000"/>
          <w:sz w:val="24"/>
          <w:highlight w:val="none"/>
          <w:lang w:val="en-US" w:eastAsia="zh-CN"/>
        </w:rPr>
        <w:t xml:space="preserve">    </w:t>
      </w:r>
      <w:r>
        <w:rPr>
          <w:rFonts w:hint="eastAsia" w:ascii="Times New Roman" w:hAnsi="Times New Roman"/>
          <w:color w:val="000000"/>
          <w:sz w:val="24"/>
          <w:highlight w:val="none"/>
        </w:rPr>
        <w:t xml:space="preserve"> </w:t>
      </w:r>
      <w:r>
        <w:rPr>
          <w:rFonts w:hint="eastAsia" w:ascii="Times New Roman" w:hAnsi="Times New Roman"/>
          <w:color w:val="000000"/>
          <w:sz w:val="24"/>
          <w:highlight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Times New Roman" w:hAnsi="Times New Roman"/>
          <w:color w:val="000000"/>
          <w:sz w:val="24"/>
          <w:highlight w:val="none"/>
          <w:lang w:val="en-US" w:eastAsia="zh-CN"/>
        </w:rPr>
      </w:pPr>
    </w:p>
    <w:tbl>
      <w:tblPr>
        <w:tblStyle w:val="6"/>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3056"/>
        <w:gridCol w:w="344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center"/>
              <w:rPr>
                <w:rFonts w:hint="eastAsia" w:ascii="Times New Roman" w:hAnsi="Times New Roman" w:eastAsia="宋体" w:cs="仿宋_GB2312"/>
                <w:b/>
                <w:color w:val="000000"/>
                <w:kern w:val="2"/>
                <w:sz w:val="21"/>
                <w:szCs w:val="21"/>
              </w:rPr>
            </w:pPr>
            <w:r>
              <w:rPr>
                <w:rFonts w:hint="eastAsia" w:ascii="Times New Roman" w:hAnsi="Times New Roman" w:eastAsia="宋体" w:cs="仿宋_GB2312"/>
                <w:b/>
                <w:color w:val="000000"/>
                <w:kern w:val="2"/>
                <w:sz w:val="21"/>
                <w:szCs w:val="21"/>
                <w:lang w:val="en-US" w:eastAsia="zh-CN" w:bidi="ar"/>
              </w:rPr>
              <w:t>项目</w:t>
            </w:r>
          </w:p>
        </w:tc>
        <w:tc>
          <w:tcPr>
            <w:tcW w:w="6500"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center"/>
              <w:rPr>
                <w:rFonts w:hint="eastAsia" w:ascii="Times New Roman" w:hAnsi="Times New Roman" w:eastAsia="宋体" w:cs="仿宋_GB2312"/>
                <w:b/>
                <w:color w:val="000000"/>
                <w:kern w:val="2"/>
                <w:sz w:val="21"/>
                <w:szCs w:val="21"/>
              </w:rPr>
            </w:pPr>
            <w:r>
              <w:rPr>
                <w:rFonts w:hint="eastAsia" w:ascii="Times New Roman" w:hAnsi="Times New Roman" w:eastAsia="宋体" w:cs="仿宋_GB2312"/>
                <w:b/>
                <w:color w:val="000000"/>
                <w:kern w:val="2"/>
                <w:sz w:val="21"/>
                <w:szCs w:val="21"/>
                <w:lang w:val="en-US" w:eastAsia="zh-CN" w:bidi="ar"/>
              </w:rPr>
              <w:t>自查项目</w:t>
            </w:r>
          </w:p>
        </w:tc>
        <w:tc>
          <w:tcPr>
            <w:tcW w:w="1474"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center"/>
              <w:rPr>
                <w:rFonts w:hint="eastAsia" w:ascii="Times New Roman" w:hAnsi="Times New Roman" w:eastAsia="宋体" w:cs="仿宋_GB2312"/>
                <w:b/>
                <w:color w:val="000000"/>
                <w:kern w:val="2"/>
                <w:sz w:val="21"/>
                <w:szCs w:val="21"/>
              </w:rPr>
            </w:pPr>
            <w:r>
              <w:rPr>
                <w:rFonts w:hint="eastAsia" w:ascii="Times New Roman" w:hAnsi="Times New Roman" w:eastAsia="宋体" w:cs="仿宋_GB2312"/>
                <w:b/>
                <w:color w:val="000000"/>
                <w:kern w:val="2"/>
                <w:sz w:val="21"/>
                <w:szCs w:val="21"/>
                <w:lang w:val="en-US" w:eastAsia="zh-CN" w:bidi="ar"/>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21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b/>
                <w:color w:val="000000"/>
                <w:kern w:val="2"/>
                <w:sz w:val="21"/>
                <w:szCs w:val="21"/>
                <w:lang w:val="en-US" w:eastAsia="zh-CN" w:bidi="ar"/>
              </w:rPr>
              <w:t>一、人员与机构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1.基本要求</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企业从事药品经营和质量管理工作的人员，无《药品管理法》第一百一十八条、第一百二十二条、第一百二十三条、第一百二十四条、第一百二十五条、第一百二十六条、第一百四十一条、第一百四十二条规定情形的，熟悉药品经营和质量管理相关的法律法规及相关规定。</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3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对照《广东省药品零售许可验收实施细则》和《药品经营质量管理规范现场检查指导原则》的要求，企业各岗位的人员是否符合规定。</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2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2.企业负责人</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2"/>
                <w:sz w:val="21"/>
                <w:szCs w:val="21"/>
                <w:lang w:val="en-US" w:eastAsia="zh-CN" w:bidi="ar"/>
              </w:rPr>
              <w:t>是否建立企业负责人的岗位职责，是否包括*12201的内容</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23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企业负责人是否了解假、劣药品定义，了解销售假劣药品所承担的法律责任，了解不按照GSP要求经营药品所承担的法律责任。</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2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3.</w:t>
            </w:r>
            <w:r>
              <w:rPr>
                <w:rFonts w:hint="eastAsia" w:ascii="Times New Roman" w:hAnsi="Times New Roman" w:eastAsia="宋体" w:cs="仿宋_GB2312"/>
                <w:color w:val="000000"/>
                <w:kern w:val="2"/>
                <w:sz w:val="21"/>
                <w:szCs w:val="21"/>
                <w:lang w:val="en-US" w:eastAsia="zh-CN" w:bidi="ar"/>
              </w:rPr>
              <w:t>质量管理部门负责人或质量管理人员</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质量管理员（含中药饮片）是否符合12601和12602要求。</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8"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质量管理部门和质量管理员的职责是否包括12302至12316的内容。</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23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质量管理员是否了解岗位职责。</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4.处方审核人员</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处方审核员是否符合*12502的要求。</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 xml:space="preserve">是□   否□   </w:t>
            </w:r>
          </w:p>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0"/>
                <w:sz w:val="21"/>
                <w:szCs w:val="21"/>
                <w:lang w:val="en-US" w:eastAsia="zh-CN" w:bidi="ar"/>
              </w:rPr>
              <w:t>合理缺陷□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3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处方审核员是否了解处方审核和合理用药的要求。</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 xml:space="preserve">是□   否□   </w:t>
            </w:r>
          </w:p>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0"/>
                <w:sz w:val="21"/>
                <w:szCs w:val="21"/>
                <w:lang w:val="en-US" w:eastAsia="zh-CN" w:bidi="ar"/>
              </w:rPr>
              <w:t>合理缺陷□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2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5.验收员</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企业的验收员(含中药饮片)是否符合12602的要求。</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验收员是否了解验收员的岗位职责。</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2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6.人员健康检查</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是否每年组织人员进行健康检查并留存健康检查资料；新入职人员是否有进行岗前健康检查。</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3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是否建立个人健康检查档案。</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7.人员</w:t>
            </w:r>
          </w:p>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培训</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是否建立培训计划，培训计划是否有法律法规、药品专业知识、质量管理文件、计算机管理系统操作、冷链药品和拆零药品等方面的内容。</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38"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是否按照培训计划进行培训，建立培训记录。</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23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0"/>
                <w:sz w:val="21"/>
                <w:szCs w:val="21"/>
                <w:lang w:val="en-US" w:eastAsia="zh-CN" w:bidi="ar"/>
              </w:rPr>
              <w:t>是否建立个人培训档案。</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921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b/>
                <w:color w:val="000000"/>
                <w:kern w:val="2"/>
                <w:sz w:val="21"/>
                <w:szCs w:val="21"/>
                <w:lang w:val="en-US" w:eastAsia="zh-CN" w:bidi="ar"/>
              </w:rPr>
              <w:t>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1.经营场所</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0"/>
                <w:sz w:val="21"/>
                <w:szCs w:val="21"/>
                <w:lang w:val="en-US" w:eastAsia="zh-CN" w:bidi="ar"/>
              </w:rPr>
              <w:t>营业场所与药品储存、办公、生活辅助及其他区域是否分开</w:t>
            </w:r>
            <w:r>
              <w:rPr>
                <w:rFonts w:hint="eastAsia" w:ascii="Times New Roman" w:hAnsi="Times New Roman" w:eastAsia="宋体" w:cs="仿宋_GB2312"/>
                <w:color w:val="000000"/>
                <w:kern w:val="2"/>
                <w:sz w:val="21"/>
                <w:szCs w:val="21"/>
                <w:lang w:val="en-US" w:eastAsia="zh-CN" w:bidi="ar"/>
              </w:rPr>
              <w:t>。</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2.设施设备情况</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对照14401至*14601，填写</w:t>
            </w:r>
            <w:r>
              <w:rPr>
                <w:rFonts w:hint="eastAsia" w:ascii="Times New Roman" w:hAnsi="Times New Roman" w:eastAsia="宋体" w:cs="仿宋_GB2312"/>
                <w:color w:val="000000"/>
                <w:kern w:val="0"/>
                <w:sz w:val="21"/>
                <w:szCs w:val="21"/>
                <w:lang w:val="en-US" w:eastAsia="zh-CN" w:bidi="ar"/>
              </w:rPr>
              <w:t>《企业营业场所设施设备情况表》，核实企业的设施设备是否齐全。</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21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b/>
                <w:color w:val="000000"/>
                <w:kern w:val="0"/>
                <w:sz w:val="21"/>
                <w:szCs w:val="21"/>
              </w:rPr>
            </w:pPr>
            <w:r>
              <w:rPr>
                <w:rFonts w:hint="eastAsia" w:ascii="Times New Roman" w:hAnsi="Times New Roman" w:eastAsia="宋体" w:cs="仿宋_GB2312"/>
                <w:b/>
                <w:color w:val="000000"/>
                <w:kern w:val="0"/>
                <w:sz w:val="21"/>
                <w:szCs w:val="21"/>
                <w:lang w:val="en-US" w:eastAsia="zh-CN" w:bidi="ar"/>
              </w:rPr>
              <w:t>三、质量管理文件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2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1.文件的建立</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2"/>
                <w:sz w:val="21"/>
                <w:szCs w:val="21"/>
                <w:lang w:val="en-US" w:eastAsia="zh-CN" w:bidi="ar"/>
              </w:rPr>
              <w:t>对照*13501、13801是否建立与企业经营范围相适应的质量管理文件体系。</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2"/>
                <w:sz w:val="21"/>
                <w:szCs w:val="21"/>
                <w:lang w:val="en-US" w:eastAsia="zh-CN" w:bidi="ar"/>
              </w:rPr>
              <w:t>连锁门店的质量管理制度是否由总部统一制定。</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是□  否□</w:t>
            </w:r>
          </w:p>
          <w:p>
            <w:pPr>
              <w:keepNext w:val="0"/>
              <w:keepLines w:val="0"/>
              <w:pageBreakBefore w:val="0"/>
              <w:widowControl/>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2"/>
                <w:sz w:val="21"/>
                <w:szCs w:val="21"/>
                <w:lang w:val="en-US" w:eastAsia="zh-CN" w:bidi="ar"/>
              </w:rPr>
              <w:t>合理缺陷□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2.文件合法性</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质量管理文件是否符合现行的法律、法规、规章以及GSP的要求。</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2"/>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3.文件的保存</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记录和凭证的保存是否按保存年限为5年进行保存。</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2"/>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21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b/>
                <w:color w:val="000000"/>
                <w:kern w:val="0"/>
                <w:sz w:val="21"/>
                <w:szCs w:val="21"/>
              </w:rPr>
            </w:pPr>
            <w:r>
              <w:rPr>
                <w:rFonts w:hint="eastAsia" w:ascii="Times New Roman" w:hAnsi="Times New Roman" w:eastAsia="宋体" w:cs="仿宋_GB2312"/>
                <w:b/>
                <w:color w:val="000000"/>
                <w:kern w:val="0"/>
                <w:sz w:val="21"/>
                <w:szCs w:val="21"/>
                <w:lang w:val="en-US" w:eastAsia="zh-CN" w:bidi="ar"/>
              </w:rPr>
              <w:t>四、采购与验收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1.药品的采购</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采购药品是否从合法的供货单位购进合法的药品。</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 xml:space="preserve">是□   否□   </w:t>
            </w:r>
          </w:p>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合理缺陷□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238" w:type="dxa"/>
            <w:vMerge w:val="continue"/>
            <w:tcBorders>
              <w:left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是否建立合格供货单位档案和药品质量档案。</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 xml:space="preserve">是□   否□   </w:t>
            </w:r>
          </w:p>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合理缺陷□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238" w:type="dxa"/>
            <w:vMerge w:val="continue"/>
            <w:tcBorders>
              <w:left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是否进行首营企业和首营品种的审核，审核前是否按*15204、*15205的要求索取相关资料。</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 xml:space="preserve">是□   否□   </w:t>
            </w:r>
          </w:p>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合理缺陷□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238" w:type="dxa"/>
            <w:vMerge w:val="continue"/>
            <w:tcBorders>
              <w:left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供货单位销售人员的委托书是否符合*12507的要求。</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 xml:space="preserve">是□   否□   </w:t>
            </w:r>
          </w:p>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b/>
                <w:color w:val="000000"/>
                <w:kern w:val="0"/>
                <w:sz w:val="21"/>
                <w:szCs w:val="21"/>
              </w:rPr>
            </w:pPr>
            <w:r>
              <w:rPr>
                <w:rFonts w:hint="eastAsia" w:ascii="Times New Roman" w:hAnsi="Times New Roman" w:eastAsia="宋体" w:cs="仿宋_GB2312"/>
                <w:color w:val="000000"/>
                <w:kern w:val="0"/>
                <w:sz w:val="21"/>
                <w:szCs w:val="21"/>
                <w:lang w:val="en-US" w:eastAsia="zh-CN" w:bidi="ar"/>
              </w:rPr>
              <w:t>合理缺陷□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238" w:type="dxa"/>
            <w:vMerge w:val="continue"/>
            <w:tcBorders>
              <w:left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供货单位的质量保证协议是否符合*15208的要求。</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 xml:space="preserve">是□   否□   </w:t>
            </w:r>
          </w:p>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合理缺陷□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38" w:type="dxa"/>
            <w:vMerge w:val="continue"/>
            <w:tcBorders>
              <w:left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到货日期为一个月以上的药品，供货单位是否提供发票，发票是否符合**15209、15210、**15211的要求。</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 xml:space="preserve">是□   否□   </w:t>
            </w:r>
          </w:p>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合理缺陷□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238"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center"/>
              <w:rPr>
                <w:rFonts w:hint="eastAsia" w:ascii="Times New Roman" w:hAnsi="Times New Roman" w:eastAsia="宋体" w:cs="仿宋_GB2312"/>
                <w:color w:val="000000"/>
                <w:kern w:val="0"/>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连锁门店是否由连锁总部统一采购。</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 xml:space="preserve">是□   否□   </w:t>
            </w:r>
          </w:p>
          <w:p>
            <w:pPr>
              <w:keepNext w:val="0"/>
              <w:keepLines w:val="0"/>
              <w:pageBreakBefore w:val="0"/>
              <w:widowControl w:val="0"/>
              <w:suppressLineNumbers w:val="0"/>
              <w:kinsoku/>
              <w:autoSpaceDE w:val="0"/>
              <w:autoSpaceDN/>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合理缺陷□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120" w:right="0" w:hanging="105" w:hangingChars="5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2</w:t>
            </w:r>
            <w:r>
              <w:rPr>
                <w:rFonts w:hint="eastAsia" w:ascii="Times New Roman" w:hAnsi="Times New Roman" w:eastAsia="宋体" w:cs="仿宋_GB2312"/>
                <w:color w:val="000000"/>
                <w:kern w:val="0"/>
                <w:sz w:val="21"/>
                <w:szCs w:val="21"/>
                <w:lang w:val="en-US" w:eastAsia="zh-CN" w:bidi="ar"/>
              </w:rPr>
              <w:t>.</w:t>
            </w:r>
            <w:r>
              <w:rPr>
                <w:rFonts w:hint="eastAsia" w:ascii="Times New Roman" w:hAnsi="Times New Roman" w:eastAsia="宋体" w:cs="仿宋_GB2312"/>
                <w:color w:val="000000"/>
                <w:kern w:val="2"/>
                <w:sz w:val="21"/>
                <w:szCs w:val="21"/>
                <w:lang w:val="en-US" w:eastAsia="zh-CN" w:bidi="ar"/>
              </w:rPr>
              <w:t>药品的收货</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是否对照随货同行单（票）核实药品实物，做到票、账、货相符。</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3</w:t>
            </w:r>
            <w:r>
              <w:rPr>
                <w:rFonts w:hint="eastAsia" w:ascii="Times New Roman" w:hAnsi="Times New Roman" w:eastAsia="宋体" w:cs="仿宋_GB2312"/>
                <w:color w:val="000000"/>
                <w:kern w:val="0"/>
                <w:sz w:val="21"/>
                <w:szCs w:val="21"/>
                <w:lang w:val="en-US" w:eastAsia="zh-CN" w:bidi="ar"/>
              </w:rPr>
              <w:t>.</w:t>
            </w:r>
            <w:r>
              <w:rPr>
                <w:rFonts w:hint="eastAsia" w:ascii="Times New Roman" w:hAnsi="Times New Roman" w:eastAsia="宋体" w:cs="仿宋_GB2312"/>
                <w:color w:val="000000"/>
                <w:kern w:val="2"/>
                <w:sz w:val="21"/>
                <w:szCs w:val="21"/>
                <w:lang w:val="en-US" w:eastAsia="zh-CN" w:bidi="ar"/>
              </w:rPr>
              <w:t>药品的验收</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是否按验收的操作规程进行验收，并按*15301至15405的要求做好验收记录。</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238"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冷藏药品收货是否对到货温度等进行重点检查和记录。</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23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验收药品是否有查验该批号药品的检验报告书及相关文件，检验报告书及相关文件是否有保存备查。</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921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b/>
                <w:color w:val="000000"/>
                <w:kern w:val="0"/>
                <w:sz w:val="21"/>
                <w:szCs w:val="21"/>
                <w:lang w:val="en-US" w:eastAsia="zh-CN" w:bidi="ar"/>
              </w:rPr>
              <w:t>五、陈列与检查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2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1</w:t>
            </w:r>
            <w:r>
              <w:rPr>
                <w:rFonts w:hint="eastAsia" w:ascii="Times New Roman" w:hAnsi="Times New Roman" w:eastAsia="宋体" w:cs="仿宋_GB2312"/>
                <w:color w:val="000000"/>
                <w:kern w:val="0"/>
                <w:sz w:val="21"/>
                <w:szCs w:val="21"/>
                <w:lang w:val="en-US" w:eastAsia="zh-CN" w:bidi="ar"/>
              </w:rPr>
              <w:t>.</w:t>
            </w:r>
            <w:r>
              <w:rPr>
                <w:rFonts w:hint="eastAsia" w:ascii="Times New Roman" w:hAnsi="Times New Roman" w:eastAsia="宋体" w:cs="仿宋_GB2312"/>
                <w:color w:val="000000"/>
                <w:kern w:val="2"/>
                <w:sz w:val="21"/>
                <w:szCs w:val="21"/>
                <w:lang w:val="en-US" w:eastAsia="zh-CN" w:bidi="ar"/>
              </w:rPr>
              <w:t>温度监测</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是否对营业场所温度进行监测、调控和记录，营业场所的温度是否符合常温要求。</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23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是否对冷藏药品的陈列设备的温度进行监测、调控和记录，温度是否符合2-10摄氏度的要求。</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b/>
                <w:color w:val="000000"/>
                <w:kern w:val="2"/>
                <w:sz w:val="21"/>
                <w:szCs w:val="21"/>
              </w:rPr>
            </w:pPr>
            <w:r>
              <w:rPr>
                <w:rFonts w:hint="eastAsia" w:ascii="Times New Roman" w:hAnsi="Times New Roman" w:eastAsia="宋体" w:cs="仿宋_GB2312"/>
                <w:color w:val="000000"/>
                <w:kern w:val="2"/>
                <w:sz w:val="21"/>
                <w:szCs w:val="21"/>
                <w:lang w:val="en-US" w:eastAsia="zh-CN" w:bidi="ar"/>
              </w:rPr>
              <w:t>2</w:t>
            </w:r>
            <w:r>
              <w:rPr>
                <w:rFonts w:hint="eastAsia" w:ascii="Times New Roman" w:hAnsi="Times New Roman" w:eastAsia="宋体" w:cs="仿宋_GB2312"/>
                <w:color w:val="000000"/>
                <w:kern w:val="0"/>
                <w:sz w:val="21"/>
                <w:szCs w:val="21"/>
                <w:lang w:val="en-US" w:eastAsia="zh-CN" w:bidi="ar"/>
              </w:rPr>
              <w:t>.</w:t>
            </w:r>
            <w:r>
              <w:rPr>
                <w:rFonts w:hint="eastAsia" w:ascii="Times New Roman" w:hAnsi="Times New Roman" w:eastAsia="宋体" w:cs="仿宋_GB2312"/>
                <w:color w:val="000000"/>
                <w:kern w:val="2"/>
                <w:sz w:val="21"/>
                <w:szCs w:val="21"/>
                <w:lang w:val="en-US" w:eastAsia="zh-CN" w:bidi="ar"/>
              </w:rPr>
              <w:t>陈列情况</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2"/>
                <w:sz w:val="21"/>
                <w:szCs w:val="21"/>
                <w:lang w:val="en-US" w:eastAsia="zh-CN" w:bidi="ar"/>
              </w:rPr>
              <w:t>处方药、非处方药应分区陈列，处方药不得采用开架自选的方式陈列和销售，经营非药品应设置专区，与药品区域明显隔离，并有醒目标志。</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3</w:t>
            </w:r>
            <w:r>
              <w:rPr>
                <w:rFonts w:hint="eastAsia" w:ascii="Times New Roman" w:hAnsi="Times New Roman" w:eastAsia="宋体" w:cs="仿宋_GB2312"/>
                <w:color w:val="000000"/>
                <w:kern w:val="0"/>
                <w:sz w:val="21"/>
                <w:szCs w:val="21"/>
                <w:lang w:val="en-US" w:eastAsia="zh-CN" w:bidi="ar"/>
              </w:rPr>
              <w:t>.</w:t>
            </w:r>
            <w:r>
              <w:rPr>
                <w:rFonts w:hint="eastAsia" w:ascii="Times New Roman" w:hAnsi="Times New Roman" w:eastAsia="宋体" w:cs="仿宋_GB2312"/>
                <w:color w:val="000000"/>
                <w:kern w:val="2"/>
                <w:sz w:val="21"/>
                <w:szCs w:val="21"/>
                <w:lang w:val="en-US" w:eastAsia="zh-CN" w:bidi="ar"/>
              </w:rPr>
              <w:t>中药斗的管理</w:t>
            </w:r>
          </w:p>
        </w:tc>
        <w:tc>
          <w:tcPr>
            <w:tcW w:w="65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中药饮片柜斗谱的书写应正名正字；装斗前应复核，防止错斗、串斗；应定期清斗，防止饮片生虫、发霉、变质；不同批号的饮片装斗前应清斗并记录。</w:t>
            </w:r>
          </w:p>
        </w:tc>
        <w:tc>
          <w:tcPr>
            <w:tcW w:w="14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 xml:space="preserve">是□   否□   </w:t>
            </w:r>
          </w:p>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合理缺陷□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21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b/>
                <w:color w:val="000000"/>
                <w:kern w:val="0"/>
                <w:sz w:val="21"/>
                <w:szCs w:val="21"/>
                <w:lang w:val="en-US" w:eastAsia="zh-CN" w:bidi="ar"/>
              </w:rPr>
              <w:t>六、销售与售后服务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238" w:type="dxa"/>
            <w:vMerge w:val="restart"/>
            <w:tcBorders>
              <w:top w:val="single" w:color="auto" w:sz="4" w:space="0"/>
              <w:left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center"/>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1.处方药与特殊管理药品、国家有专门管理要求的药品销售</w:t>
            </w:r>
          </w:p>
        </w:tc>
        <w:tc>
          <w:tcPr>
            <w:tcW w:w="30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企业销售处方药，应经处方审核人员审核后方可调配、核对后销售。</w:t>
            </w:r>
          </w:p>
        </w:tc>
        <w:tc>
          <w:tcPr>
            <w:tcW w:w="49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处方审核、调配、核对人员是否在处方上签字：是□   否□合理缺陷□</w:t>
            </w:r>
          </w:p>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企业销售处方药是否按规定保存处方或者其复印件：</w:t>
            </w:r>
          </w:p>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0"/>
                <w:sz w:val="21"/>
                <w:szCs w:val="21"/>
              </w:rPr>
            </w:pPr>
            <w:r>
              <w:rPr>
                <w:rFonts w:hint="eastAsia" w:ascii="Times New Roman" w:hAnsi="Times New Roman" w:eastAsia="宋体" w:cs="仿宋_GB2312"/>
                <w:color w:val="000000"/>
                <w:kern w:val="0"/>
                <w:sz w:val="21"/>
                <w:szCs w:val="21"/>
                <w:lang w:val="en-US" w:eastAsia="zh-CN" w:bidi="ar"/>
              </w:rPr>
              <w:t>是□   否□     合理缺陷□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238"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bidi w:val="0"/>
              <w:spacing w:before="0" w:beforeAutospacing="0" w:after="0" w:afterAutospacing="0" w:line="360" w:lineRule="exact"/>
              <w:ind w:left="0" w:right="0"/>
              <w:jc w:val="center"/>
              <w:rPr>
                <w:rFonts w:hint="eastAsia" w:ascii="Times New Roman" w:hAnsi="Times New Roman" w:eastAsia="宋体" w:cs="仿宋_GB2312"/>
                <w:color w:val="000000"/>
                <w:kern w:val="0"/>
                <w:sz w:val="21"/>
                <w:szCs w:val="21"/>
              </w:rPr>
            </w:pPr>
          </w:p>
        </w:tc>
        <w:tc>
          <w:tcPr>
            <w:tcW w:w="30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销售特殊管理的药品和国家有专门管理要求的药品，应严格执行国家有关规定。</w:t>
            </w:r>
          </w:p>
        </w:tc>
        <w:tc>
          <w:tcPr>
            <w:tcW w:w="49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360" w:lineRule="exact"/>
              <w:ind w:left="0" w:right="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是否建立销售特药和专管药品的制度、规程：</w:t>
            </w:r>
            <w:r>
              <w:rPr>
                <w:rFonts w:hint="eastAsia" w:ascii="Times New Roman" w:hAnsi="Times New Roman" w:eastAsia="宋体" w:cs="仿宋_GB2312"/>
                <w:color w:val="000000"/>
                <w:kern w:val="0"/>
                <w:sz w:val="21"/>
                <w:szCs w:val="21"/>
                <w:lang w:val="en-US" w:eastAsia="zh-CN" w:bidi="ar"/>
              </w:rPr>
              <w:t>是□   否□    合理缺陷□</w:t>
            </w:r>
          </w:p>
          <w:p>
            <w:pPr>
              <w:keepNext w:val="0"/>
              <w:keepLines w:val="0"/>
              <w:pageBreakBefore w:val="0"/>
              <w:widowControl w:val="0"/>
              <w:suppressLineNumbers w:val="0"/>
              <w:kinsoku/>
              <w:bidi w:val="0"/>
              <w:spacing w:before="0" w:beforeAutospacing="0" w:after="0" w:afterAutospacing="0" w:line="360" w:lineRule="exact"/>
              <w:ind w:left="420" w:right="0" w:hanging="420" w:hangingChars="20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2"/>
                <w:sz w:val="21"/>
                <w:szCs w:val="21"/>
                <w:lang w:val="en-US" w:eastAsia="zh-CN" w:bidi="ar"/>
              </w:rPr>
              <w:t>含麻黄碱类复方制剂销售记录是否符合规定：</w:t>
            </w:r>
          </w:p>
          <w:p>
            <w:pPr>
              <w:keepNext w:val="0"/>
              <w:keepLines w:val="0"/>
              <w:pageBreakBefore w:val="0"/>
              <w:widowControl w:val="0"/>
              <w:suppressLineNumbers w:val="0"/>
              <w:kinsoku/>
              <w:bidi w:val="0"/>
              <w:spacing w:before="0" w:beforeAutospacing="0" w:after="0" w:afterAutospacing="0" w:line="360" w:lineRule="exact"/>
              <w:ind w:left="420" w:right="0" w:hanging="420" w:hangingChars="200"/>
              <w:jc w:val="both"/>
              <w:rPr>
                <w:rFonts w:hint="eastAsia" w:ascii="Times New Roman" w:hAnsi="Times New Roman" w:eastAsia="宋体" w:cs="仿宋_GB2312"/>
                <w:color w:val="000000"/>
                <w:kern w:val="2"/>
                <w:sz w:val="21"/>
                <w:szCs w:val="21"/>
              </w:rPr>
            </w:pPr>
            <w:r>
              <w:rPr>
                <w:rFonts w:hint="eastAsia" w:ascii="Times New Roman" w:hAnsi="Times New Roman" w:eastAsia="宋体" w:cs="仿宋_GB2312"/>
                <w:color w:val="000000"/>
                <w:kern w:val="0"/>
                <w:sz w:val="21"/>
                <w:szCs w:val="21"/>
                <w:lang w:val="en-US" w:eastAsia="zh-CN" w:bidi="ar"/>
              </w:rPr>
              <w:t>是□   否</w:t>
            </w:r>
            <w:r>
              <w:rPr>
                <w:rFonts w:hint="default" w:ascii="Times New Roman" w:hAnsi="Times New Roman" w:eastAsia="宋体" w:cs="Wingdings 2"/>
                <w:color w:val="000000"/>
                <w:kern w:val="0"/>
                <w:sz w:val="21"/>
                <w:szCs w:val="21"/>
                <w:lang w:val="en-US" w:eastAsia="zh-CN" w:bidi="ar"/>
              </w:rPr>
              <w:t>£</w:t>
            </w:r>
            <w:r>
              <w:rPr>
                <w:rFonts w:hint="eastAsia" w:ascii="Times New Roman" w:hAnsi="Times New Roman" w:eastAsia="宋体" w:cs="仿宋_GB2312"/>
                <w:color w:val="000000"/>
                <w:kern w:val="0"/>
                <w:sz w:val="21"/>
                <w:szCs w:val="21"/>
                <w:lang w:val="en-US" w:eastAsia="zh-CN" w:bidi="ar"/>
              </w:rPr>
              <w:t xml:space="preserve">    合理缺陷□</w:t>
            </w:r>
          </w:p>
        </w:tc>
      </w:tr>
    </w:tbl>
    <w:p>
      <w:pPr>
        <w:pStyle w:val="12"/>
        <w:pageBreakBefore w:val="0"/>
        <w:kinsoku/>
        <w:bidi w:val="0"/>
        <w:spacing w:line="560" w:lineRule="exact"/>
        <w:jc w:val="left"/>
        <w:textAlignment w:val="auto"/>
        <w:outlineLvl w:val="0"/>
        <w:rPr>
          <w:rFonts w:hint="eastAsia" w:ascii="Times New Roman" w:hAnsi="Times New Roman" w:eastAsia="黑体" w:cs="黑体"/>
          <w:color w:val="000000"/>
          <w:sz w:val="32"/>
          <w:szCs w:val="32"/>
          <w:highlight w:val="none"/>
          <w:lang w:val="en-US" w:eastAsia="zh-CN"/>
        </w:rPr>
      </w:pPr>
    </w:p>
    <w:p>
      <w:pPr>
        <w:pStyle w:val="12"/>
        <w:pageBreakBefore w:val="0"/>
        <w:kinsoku/>
        <w:bidi w:val="0"/>
        <w:spacing w:line="560" w:lineRule="exact"/>
        <w:jc w:val="left"/>
        <w:textAlignment w:val="auto"/>
        <w:outlineLvl w:val="0"/>
        <w:rPr>
          <w:rFonts w:hint="eastAsia" w:ascii="Times New Roman" w:hAnsi="Times New Roman" w:eastAsia="黑体" w:cs="黑体"/>
          <w:color w:val="000000"/>
          <w:sz w:val="32"/>
          <w:szCs w:val="32"/>
          <w:highlight w:val="none"/>
          <w:lang w:val="en-US" w:eastAsia="zh-CN"/>
        </w:rPr>
      </w:pPr>
    </w:p>
    <w:p>
      <w:pPr>
        <w:pStyle w:val="12"/>
        <w:pageBreakBefore w:val="0"/>
        <w:kinsoku/>
        <w:bidi w:val="0"/>
        <w:spacing w:line="560" w:lineRule="exact"/>
        <w:jc w:val="left"/>
        <w:textAlignment w:val="auto"/>
        <w:outlineLvl w:val="0"/>
        <w:rPr>
          <w:rFonts w:hint="eastAsia" w:ascii="Times New Roman" w:hAnsi="Times New Roman" w:eastAsia="黑体" w:cs="黑体"/>
          <w:color w:val="000000"/>
          <w:sz w:val="32"/>
          <w:szCs w:val="32"/>
          <w:highlight w:val="none"/>
          <w:lang w:val="en-US" w:eastAsia="zh-CN"/>
        </w:rPr>
      </w:pPr>
    </w:p>
    <w:p>
      <w:pPr>
        <w:pStyle w:val="12"/>
        <w:pageBreakBefore w:val="0"/>
        <w:kinsoku/>
        <w:bidi w:val="0"/>
        <w:spacing w:line="560" w:lineRule="exact"/>
        <w:jc w:val="left"/>
        <w:textAlignment w:val="auto"/>
        <w:outlineLvl w:val="0"/>
        <w:rPr>
          <w:rFonts w:hint="eastAsia" w:ascii="Times New Roman" w:hAnsi="Times New Roman" w:eastAsia="黑体" w:cs="黑体"/>
          <w:color w:val="000000"/>
          <w:sz w:val="32"/>
          <w:szCs w:val="32"/>
          <w:highlight w:val="none"/>
          <w:lang w:val="en-US" w:eastAsia="zh-CN"/>
        </w:rPr>
      </w:pPr>
    </w:p>
    <w:p>
      <w:pPr>
        <w:pStyle w:val="12"/>
        <w:pageBreakBefore w:val="0"/>
        <w:kinsoku/>
        <w:bidi w:val="0"/>
        <w:spacing w:line="560" w:lineRule="exact"/>
        <w:jc w:val="left"/>
        <w:textAlignment w:val="auto"/>
        <w:outlineLvl w:val="0"/>
        <w:rPr>
          <w:rFonts w:hint="eastAsia" w:ascii="Times New Roman" w:hAnsi="Times New Roman" w:eastAsia="黑体" w:cs="黑体"/>
          <w:color w:val="000000"/>
          <w:sz w:val="32"/>
          <w:szCs w:val="32"/>
          <w:highlight w:val="none"/>
          <w:lang w:val="en-US" w:eastAsia="zh-CN"/>
        </w:rPr>
      </w:pPr>
    </w:p>
    <w:p>
      <w:pPr>
        <w:pStyle w:val="12"/>
        <w:pageBreakBefore w:val="0"/>
        <w:kinsoku/>
        <w:bidi w:val="0"/>
        <w:spacing w:line="560" w:lineRule="exact"/>
        <w:jc w:val="left"/>
        <w:textAlignment w:val="auto"/>
        <w:outlineLvl w:val="0"/>
        <w:rPr>
          <w:rFonts w:hint="eastAsia" w:ascii="Times New Roman" w:hAnsi="Times New Roman" w:eastAsia="黑体" w:cs="黑体"/>
          <w:color w:val="000000"/>
          <w:sz w:val="32"/>
          <w:szCs w:val="32"/>
          <w:highlight w:val="none"/>
          <w:lang w:val="en-US" w:eastAsia="zh-CN"/>
        </w:rPr>
      </w:pPr>
    </w:p>
    <w:p>
      <w:pPr>
        <w:pStyle w:val="12"/>
        <w:pageBreakBefore w:val="0"/>
        <w:kinsoku/>
        <w:bidi w:val="0"/>
        <w:spacing w:line="560" w:lineRule="exact"/>
        <w:jc w:val="left"/>
        <w:textAlignment w:val="auto"/>
        <w:outlineLvl w:val="0"/>
        <w:rPr>
          <w:rFonts w:hint="eastAsia" w:ascii="Times New Roman" w:hAnsi="Times New Roman" w:eastAsia="黑体" w:cs="黑体"/>
          <w:color w:val="000000"/>
          <w:sz w:val="32"/>
          <w:szCs w:val="32"/>
          <w:highlight w:val="none"/>
          <w:lang w:val="en-US" w:eastAsia="zh-CN"/>
        </w:rPr>
      </w:pPr>
    </w:p>
    <w:p>
      <w:pPr>
        <w:pStyle w:val="12"/>
        <w:pageBreakBefore w:val="0"/>
        <w:kinsoku/>
        <w:bidi w:val="0"/>
        <w:spacing w:line="560" w:lineRule="exact"/>
        <w:jc w:val="left"/>
        <w:textAlignment w:val="auto"/>
        <w:outlineLvl w:val="0"/>
        <w:rPr>
          <w:rFonts w:hint="eastAsia" w:ascii="Times New Roman" w:hAnsi="Times New Roman" w:eastAsia="黑体" w:cs="黑体"/>
          <w:color w:val="000000"/>
          <w:sz w:val="32"/>
          <w:szCs w:val="32"/>
          <w:highlight w:val="none"/>
          <w:lang w:val="en-US" w:eastAsia="zh-CN"/>
        </w:rPr>
      </w:pPr>
    </w:p>
    <w:p>
      <w:pPr>
        <w:pStyle w:val="12"/>
        <w:pageBreakBefore w:val="0"/>
        <w:kinsoku/>
        <w:bidi w:val="0"/>
        <w:spacing w:line="560" w:lineRule="exact"/>
        <w:jc w:val="left"/>
        <w:textAlignment w:val="auto"/>
        <w:outlineLvl w:val="0"/>
        <w:rPr>
          <w:rFonts w:hint="eastAsia" w:ascii="Times New Roman" w:hAnsi="Times New Roman" w:eastAsia="黑体" w:cs="黑体"/>
          <w:color w:val="000000"/>
          <w:sz w:val="32"/>
          <w:szCs w:val="32"/>
          <w:highlight w:val="none"/>
          <w:lang w:val="en-US" w:eastAsia="zh-CN"/>
        </w:rPr>
      </w:pPr>
    </w:p>
    <w:p>
      <w:pPr>
        <w:pStyle w:val="12"/>
        <w:pageBreakBefore w:val="0"/>
        <w:kinsoku/>
        <w:bidi w:val="0"/>
        <w:spacing w:line="560" w:lineRule="exact"/>
        <w:jc w:val="left"/>
        <w:textAlignment w:val="auto"/>
        <w:outlineLvl w:val="0"/>
        <w:rPr>
          <w:rFonts w:hint="eastAsia" w:ascii="Times New Roman" w:hAnsi="Times New Roman" w:eastAsia="黑体" w:cs="黑体"/>
          <w:color w:val="000000"/>
          <w:sz w:val="32"/>
          <w:szCs w:val="32"/>
          <w:highlight w:val="none"/>
          <w:lang w:val="en-US" w:eastAsia="zh-CN"/>
        </w:rPr>
      </w:pPr>
    </w:p>
    <w:p>
      <w:pPr>
        <w:pStyle w:val="12"/>
        <w:pageBreakBefore w:val="0"/>
        <w:kinsoku/>
        <w:bidi w:val="0"/>
        <w:spacing w:line="560" w:lineRule="exact"/>
        <w:jc w:val="left"/>
        <w:textAlignment w:val="auto"/>
        <w:outlineLvl w:val="0"/>
        <w:rPr>
          <w:rFonts w:hint="eastAsia" w:ascii="Times New Roman" w:hAnsi="Times New Roman" w:eastAsia="黑体" w:cs="黑体"/>
          <w:color w:val="000000"/>
          <w:sz w:val="32"/>
          <w:szCs w:val="32"/>
          <w:highlight w:val="none"/>
          <w:lang w:val="en-US" w:eastAsia="zh-CN"/>
        </w:rPr>
      </w:pPr>
    </w:p>
    <w:p>
      <w:pPr>
        <w:pStyle w:val="12"/>
        <w:pageBreakBefore w:val="0"/>
        <w:kinsoku/>
        <w:bidi w:val="0"/>
        <w:spacing w:line="560" w:lineRule="exact"/>
        <w:jc w:val="left"/>
        <w:textAlignment w:val="auto"/>
        <w:outlineLvl w:val="0"/>
        <w:rPr>
          <w:rFonts w:hint="eastAsia" w:ascii="Times New Roman" w:hAnsi="Times New Roman" w:eastAsia="黑体" w:cs="黑体"/>
          <w:color w:val="000000"/>
          <w:sz w:val="32"/>
          <w:szCs w:val="32"/>
          <w:highlight w:val="none"/>
          <w:lang w:val="en-US" w:eastAsia="zh-CN"/>
        </w:rPr>
      </w:pPr>
    </w:p>
    <w:p>
      <w:pPr>
        <w:pStyle w:val="12"/>
        <w:pageBreakBefore w:val="0"/>
        <w:kinsoku/>
        <w:bidi w:val="0"/>
        <w:spacing w:line="560" w:lineRule="exact"/>
        <w:jc w:val="left"/>
        <w:textAlignment w:val="auto"/>
        <w:outlineLvl w:val="0"/>
        <w:rPr>
          <w:rFonts w:hint="eastAsia" w:ascii="Times New Roman" w:hAnsi="Times New Roman"/>
          <w:color w:val="000000"/>
          <w:highlight w:val="none"/>
          <w:lang w:val="en-US" w:eastAsia="zh-CN"/>
        </w:rPr>
      </w:pPr>
      <w:r>
        <w:rPr>
          <w:rFonts w:hint="eastAsia" w:ascii="Times New Roman" w:hAnsi="Times New Roman" w:eastAsia="黑体" w:cs="黑体"/>
          <w:color w:val="000000"/>
          <w:sz w:val="32"/>
          <w:szCs w:val="32"/>
          <w:highlight w:val="none"/>
          <w:lang w:val="en-US" w:eastAsia="zh-CN"/>
        </w:rPr>
        <w:t>附件</w:t>
      </w:r>
      <w:r>
        <w:rPr>
          <w:rFonts w:hint="eastAsia" w:ascii="黑体" w:hAnsi="黑体" w:eastAsia="黑体" w:cs="黑体"/>
          <w:color w:val="000000"/>
          <w:sz w:val="32"/>
          <w:szCs w:val="32"/>
          <w:highlight w:val="none"/>
          <w:lang w:val="en-US" w:eastAsia="zh-CN"/>
        </w:rPr>
        <w:t>3-8</w:t>
      </w:r>
      <w:r>
        <w:rPr>
          <w:rFonts w:hint="eastAsia" w:ascii="Times New Roman" w:hAnsi="Times New Roman" w:eastAsia="黑体" w:cs="黑体"/>
          <w:color w:val="000000"/>
          <w:sz w:val="32"/>
          <w:szCs w:val="32"/>
          <w:highlight w:val="none"/>
          <w:lang w:val="en-US" w:eastAsia="zh-CN"/>
        </w:rPr>
        <w:t xml:space="preserve"> </w:t>
      </w:r>
      <w:r>
        <w:rPr>
          <w:rFonts w:hint="eastAsia" w:ascii="Times New Roman" w:hAnsi="Times New Roman"/>
          <w:color w:val="000000"/>
          <w:sz w:val="32"/>
          <w:szCs w:val="32"/>
          <w:highlight w:val="none"/>
          <w:lang w:val="en-US" w:eastAsia="zh-CN"/>
        </w:rPr>
        <w:t>“一照通”D1-1表</w:t>
      </w:r>
      <w:r>
        <w:rPr>
          <w:rFonts w:hint="eastAsia" w:ascii="Times New Roman" w:hAnsi="Times New Roman"/>
          <w:color w:val="000000"/>
          <w:highlight w:val="none"/>
          <w:lang w:val="en-US" w:eastAsia="zh-CN"/>
        </w:rPr>
        <w:t>（第二、三类医疗器械经营-</w:t>
      </w:r>
      <w:r>
        <w:rPr>
          <w:rFonts w:hint="eastAsia" w:ascii="Times New Roman" w:hAnsi="Times New Roman"/>
          <w:color w:val="000000"/>
          <w:highlight w:val="none"/>
          <w:lang w:eastAsia="zh-CN"/>
        </w:rPr>
        <w:t>适用于连锁门店“守信快批”</w:t>
      </w:r>
      <w:r>
        <w:rPr>
          <w:rFonts w:hint="eastAsia" w:ascii="Times New Roman" w:hAnsi="Times New Roman"/>
          <w:color w:val="000000"/>
          <w:highlight w:val="none"/>
          <w:lang w:val="en-US" w:eastAsia="zh-CN"/>
        </w:rPr>
        <w:t>）</w:t>
      </w:r>
    </w:p>
    <w:p>
      <w:pPr>
        <w:pageBreakBefore w:val="0"/>
        <w:widowControl/>
        <w:kinsoku/>
        <w:bidi w:val="0"/>
        <w:spacing w:line="560" w:lineRule="exact"/>
        <w:jc w:val="left"/>
        <w:textAlignment w:val="auto"/>
        <w:rPr>
          <w:rFonts w:ascii="Times New Roman" w:hAnsi="Times New Roman"/>
          <w:color w:val="000000"/>
          <w:kern w:val="0"/>
          <w:szCs w:val="21"/>
          <w:highlight w:val="none"/>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550"/>
        <w:gridCol w:w="914"/>
        <w:gridCol w:w="419"/>
        <w:gridCol w:w="1479"/>
        <w:gridCol w:w="235"/>
        <w:gridCol w:w="504"/>
        <w:gridCol w:w="698"/>
        <w:gridCol w:w="923"/>
        <w:gridCol w:w="1914"/>
        <w:gridCol w:w="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8980" w:type="dxa"/>
            <w:gridSpan w:val="11"/>
            <w:tcBorders>
              <w:top w:val="single" w:color="auto" w:sz="4" w:space="0"/>
              <w:left w:val="single" w:color="auto" w:sz="4" w:space="0"/>
              <w:bottom w:val="single" w:color="auto" w:sz="4" w:space="0"/>
              <w:right w:val="single" w:color="auto" w:sz="4" w:space="0"/>
            </w:tcBorders>
            <w:noWrap w:val="0"/>
            <w:vAlign w:val="center"/>
          </w:tcPr>
          <w:p>
            <w:pPr>
              <w:pStyle w:val="5"/>
              <w:pageBreakBefore w:val="0"/>
              <w:widowControl/>
              <w:kinsoku/>
              <w:bidi w:val="0"/>
              <w:spacing w:before="0" w:beforeAutospacing="0" w:after="0" w:afterAutospacing="0" w:line="560" w:lineRule="exact"/>
              <w:jc w:val="center"/>
              <w:rPr>
                <w:rFonts w:hint="eastAsia" w:ascii="Times New Roman" w:hAnsi="Times New Roman" w:eastAsia="宋体" w:cs="宋体"/>
                <w:b/>
                <w:color w:val="000000"/>
                <w:kern w:val="2"/>
                <w:sz w:val="21"/>
                <w:szCs w:val="21"/>
              </w:rPr>
            </w:pPr>
            <w:r>
              <w:rPr>
                <w:rFonts w:hint="eastAsia" w:ascii="Times New Roman" w:hAnsi="Times New Roman" w:eastAsia="黑体" w:cs="Times New Roman"/>
                <w:b w:val="0"/>
                <w:bCs/>
                <w:color w:val="000000"/>
                <w:kern w:val="44"/>
                <w:sz w:val="28"/>
                <w:szCs w:val="28"/>
              </w:rPr>
              <w:t>□</w:t>
            </w:r>
            <w:r>
              <w:rPr>
                <w:rFonts w:hint="eastAsia" w:ascii="Times New Roman" w:hAnsi="Times New Roman" w:eastAsia="黑体" w:cs="Times New Roman"/>
                <w:b w:val="0"/>
                <w:bCs/>
                <w:color w:val="000000"/>
                <w:kern w:val="2"/>
                <w:sz w:val="28"/>
                <w:szCs w:val="28"/>
              </w:rPr>
              <w:t>第二、三类医疗器械经营（首次备案/新办填写</w:t>
            </w:r>
            <w:r>
              <w:rPr>
                <w:rFonts w:hint="eastAsia" w:ascii="Times New Roman" w:hAnsi="Times New Roman" w:eastAsia="黑体" w:cs="Times New Roman"/>
                <w:b w:val="0"/>
                <w:bCs/>
                <w:color w:val="000000"/>
                <w:kern w:val="2"/>
                <w:sz w:val="28"/>
                <w:szCs w:val="28"/>
                <w:lang w:val="en-US" w:eastAsia="zh-CN"/>
              </w:rPr>
              <w:t>-守信快批</w:t>
            </w:r>
            <w:r>
              <w:rPr>
                <w:rFonts w:hint="eastAsia" w:ascii="Times New Roman" w:hAnsi="Times New Roman" w:eastAsia="黑体" w:cs="Times New Roman"/>
                <w:b w:val="0"/>
                <w:bCs/>
                <w:color w:val="000000"/>
                <w:kern w:val="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办理类型</w:t>
            </w:r>
          </w:p>
        </w:tc>
        <w:tc>
          <w:tcPr>
            <w:tcW w:w="7893"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□申请第二类医疗器械经营  □申请第三类医疗器械经营</w:t>
            </w: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注：同时申请两个事项的，请在□均打“√”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08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经营</w:t>
            </w:r>
          </w:p>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方式</w:t>
            </w:r>
          </w:p>
        </w:tc>
        <w:tc>
          <w:tcPr>
            <w:tcW w:w="3362" w:type="dxa"/>
            <w:gridSpan w:val="4"/>
            <w:tcBorders>
              <w:top w:val="single" w:color="auto" w:sz="4" w:space="0"/>
              <w:left w:val="nil"/>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default" w:ascii="Times New Roman" w:hAnsi="Times New Roman" w:eastAsia="宋体" w:cs="宋体"/>
                <w:b w:val="0"/>
                <w:color w:val="000000"/>
                <w:kern w:val="2"/>
                <w:sz w:val="21"/>
                <w:szCs w:val="21"/>
                <w:lang w:val="en-US"/>
              </w:rPr>
            </w:pPr>
            <w:r>
              <w:rPr>
                <w:rFonts w:hint="eastAsia" w:ascii="Times New Roman" w:hAnsi="Times New Roman" w:eastAsia="宋体" w:cs="宋体"/>
                <w:b w:val="0"/>
                <w:color w:val="000000"/>
                <w:kern w:val="2"/>
                <w:sz w:val="21"/>
                <w:szCs w:val="21"/>
                <w:lang w:val="en-US" w:eastAsia="zh-CN" w:bidi="ar"/>
              </w:rPr>
              <w:t>□零售（二类）  □零售（三类）</w:t>
            </w:r>
          </w:p>
        </w:tc>
        <w:tc>
          <w:tcPr>
            <w:tcW w:w="73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经营</w:t>
            </w: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模式</w:t>
            </w:r>
          </w:p>
        </w:tc>
        <w:tc>
          <w:tcPr>
            <w:tcW w:w="3792" w:type="dxa"/>
            <w:gridSpan w:val="4"/>
            <w:tcBorders>
              <w:top w:val="single" w:color="auto" w:sz="4" w:space="0"/>
              <w:left w:val="nil"/>
              <w:bottom w:val="single" w:color="auto" w:sz="4" w:space="0"/>
              <w:right w:val="outset" w:color="auto" w:sz="6"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 xml:space="preserve">□销售医疗器械  </w:t>
            </w:r>
          </w:p>
          <w:p>
            <w:pPr>
              <w:pageBreakBefore w:val="0"/>
              <w:kinsoku/>
              <w:bidi w:val="0"/>
              <w:spacing w:line="560" w:lineRule="exact"/>
              <w:rPr>
                <w:rFonts w:hint="default" w:ascii="Times New Roman" w:hAnsi="Times New Roman" w:cs="Times New Roman"/>
                <w:color w:val="000000"/>
                <w:sz w:val="20"/>
                <w:szCs w:val="20"/>
              </w:rPr>
            </w:pPr>
            <w:r>
              <w:rPr>
                <w:rFonts w:hint="eastAsia" w:ascii="Times New Roman" w:hAnsi="Times New Roman" w:eastAsia="宋体" w:cs="宋体"/>
                <w:b w:val="0"/>
                <w:color w:val="000000"/>
                <w:kern w:val="2"/>
                <w:sz w:val="21"/>
                <w:szCs w:val="21"/>
                <w:lang w:val="en-US" w:eastAsia="zh-CN" w:bidi="ar"/>
              </w:rPr>
              <w:t>□为其他生产经营企业提供贮存、配送服务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经营场所</w:t>
            </w:r>
          </w:p>
        </w:tc>
        <w:tc>
          <w:tcPr>
            <w:tcW w:w="4101"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162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邮  编</w:t>
            </w:r>
          </w:p>
        </w:tc>
        <w:tc>
          <w:tcPr>
            <w:tcW w:w="2171" w:type="dxa"/>
            <w:gridSpan w:val="2"/>
            <w:tcBorders>
              <w:top w:val="single" w:color="auto" w:sz="4" w:space="0"/>
              <w:left w:val="nil"/>
              <w:bottom w:val="single" w:color="auto" w:sz="4" w:space="0"/>
              <w:right w:val="outset" w:color="auto" w:sz="6"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08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库房地址</w:t>
            </w:r>
          </w:p>
        </w:tc>
        <w:tc>
          <w:tcPr>
            <w:tcW w:w="4101" w:type="dxa"/>
            <w:gridSpan w:val="6"/>
            <w:vMerge w:val="restart"/>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162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联系电话</w:t>
            </w:r>
          </w:p>
        </w:tc>
        <w:tc>
          <w:tcPr>
            <w:tcW w:w="2171" w:type="dxa"/>
            <w:gridSpan w:val="2"/>
            <w:tcBorders>
              <w:top w:val="single" w:color="auto" w:sz="4" w:space="0"/>
              <w:left w:val="nil"/>
              <w:bottom w:val="single" w:color="auto" w:sz="4" w:space="0"/>
              <w:right w:val="outset" w:color="auto" w:sz="6"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087" w:type="dxa"/>
            <w:vMerge w:val="continue"/>
            <w:tcBorders>
              <w:top w:val="nil"/>
              <w:left w:val="single" w:color="auto" w:sz="4" w:space="0"/>
              <w:bottom w:val="single" w:color="auto" w:sz="4" w:space="0"/>
              <w:right w:val="single" w:color="auto" w:sz="4"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c>
          <w:tcPr>
            <w:tcW w:w="4101" w:type="dxa"/>
            <w:gridSpan w:val="6"/>
            <w:vMerge w:val="continue"/>
            <w:tcBorders>
              <w:top w:val="nil"/>
              <w:left w:val="nil"/>
              <w:bottom w:val="single" w:color="auto" w:sz="4" w:space="0"/>
              <w:right w:val="single" w:color="auto" w:sz="4"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c>
          <w:tcPr>
            <w:tcW w:w="162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邮  编</w:t>
            </w:r>
          </w:p>
        </w:tc>
        <w:tc>
          <w:tcPr>
            <w:tcW w:w="2171" w:type="dxa"/>
            <w:gridSpan w:val="2"/>
            <w:tcBorders>
              <w:top w:val="single" w:color="auto" w:sz="4" w:space="0"/>
              <w:left w:val="nil"/>
              <w:bottom w:val="single" w:color="auto" w:sz="4" w:space="0"/>
              <w:right w:val="outset" w:color="auto" w:sz="6"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5"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经营范围</w:t>
            </w:r>
          </w:p>
        </w:tc>
        <w:tc>
          <w:tcPr>
            <w:tcW w:w="7893" w:type="dxa"/>
            <w:gridSpan w:val="10"/>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 xml:space="preserve">2002年分类目录:□II类:        </w:t>
            </w: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□Ⅲ类:</w:t>
            </w: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 xml:space="preserve">2017年分类目录:□II类:        </w:t>
            </w: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□Ⅲ类:</w:t>
            </w: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人员情况</w:t>
            </w:r>
          </w:p>
        </w:tc>
        <w:tc>
          <w:tcPr>
            <w:tcW w:w="146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姓名</w:t>
            </w:r>
          </w:p>
        </w:tc>
        <w:tc>
          <w:tcPr>
            <w:tcW w:w="263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身份证号</w:t>
            </w:r>
          </w:p>
        </w:tc>
        <w:tc>
          <w:tcPr>
            <w:tcW w:w="6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职务</w:t>
            </w:r>
          </w:p>
        </w:tc>
        <w:tc>
          <w:tcPr>
            <w:tcW w:w="9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学历</w:t>
            </w:r>
          </w:p>
        </w:tc>
        <w:tc>
          <w:tcPr>
            <w:tcW w:w="191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职称</w:t>
            </w:r>
          </w:p>
        </w:tc>
        <w:tc>
          <w:tcPr>
            <w:tcW w:w="257" w:type="dxa"/>
            <w:tcBorders>
              <w:top w:val="outset" w:color="auto" w:sz="6" w:space="0"/>
              <w:left w:val="outset" w:color="auto" w:sz="6" w:space="0"/>
              <w:bottom w:val="outset" w:color="auto" w:sz="6" w:space="0"/>
              <w:right w:val="outset" w:color="auto" w:sz="6"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法定</w:t>
            </w:r>
          </w:p>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代表人</w:t>
            </w:r>
          </w:p>
        </w:tc>
        <w:tc>
          <w:tcPr>
            <w:tcW w:w="146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263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6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9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191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257" w:type="dxa"/>
            <w:tcBorders>
              <w:top w:val="outset" w:color="auto" w:sz="6" w:space="0"/>
              <w:left w:val="outset" w:color="auto" w:sz="6" w:space="0"/>
              <w:bottom w:val="outset" w:color="auto" w:sz="6" w:space="0"/>
              <w:right w:val="outset" w:color="auto" w:sz="6"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企业</w:t>
            </w:r>
          </w:p>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负责人</w:t>
            </w:r>
          </w:p>
        </w:tc>
        <w:tc>
          <w:tcPr>
            <w:tcW w:w="146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263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6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9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191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257" w:type="dxa"/>
            <w:tcBorders>
              <w:top w:val="outset" w:color="auto" w:sz="6" w:space="0"/>
              <w:left w:val="outset" w:color="auto" w:sz="6" w:space="0"/>
              <w:bottom w:val="outset" w:color="auto" w:sz="6" w:space="0"/>
              <w:right w:val="outset" w:color="auto" w:sz="6"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质量</w:t>
            </w:r>
          </w:p>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负责人</w:t>
            </w:r>
          </w:p>
        </w:tc>
        <w:tc>
          <w:tcPr>
            <w:tcW w:w="146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263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6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9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191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257" w:type="dxa"/>
            <w:tcBorders>
              <w:top w:val="outset" w:color="auto" w:sz="6" w:space="0"/>
              <w:left w:val="outset" w:color="auto" w:sz="6" w:space="0"/>
              <w:bottom w:val="outset" w:color="auto" w:sz="6" w:space="0"/>
              <w:right w:val="outset" w:color="auto" w:sz="6"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8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企业人员</w:t>
            </w:r>
          </w:p>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情    况</w:t>
            </w:r>
          </w:p>
        </w:tc>
        <w:tc>
          <w:tcPr>
            <w:tcW w:w="146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人员总数（人）</w:t>
            </w:r>
          </w:p>
        </w:tc>
        <w:tc>
          <w:tcPr>
            <w:tcW w:w="263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质量管理人员（人）</w:t>
            </w:r>
          </w:p>
        </w:tc>
        <w:tc>
          <w:tcPr>
            <w:tcW w:w="6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售后服务人员（人）</w:t>
            </w:r>
          </w:p>
        </w:tc>
        <w:tc>
          <w:tcPr>
            <w:tcW w:w="283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专业技术人员（人）</w:t>
            </w:r>
          </w:p>
        </w:tc>
        <w:tc>
          <w:tcPr>
            <w:tcW w:w="257" w:type="dxa"/>
            <w:tcBorders>
              <w:top w:val="outset" w:color="auto" w:sz="6" w:space="0"/>
              <w:left w:val="outset" w:color="auto" w:sz="6" w:space="0"/>
              <w:bottom w:val="outset" w:color="auto" w:sz="6" w:space="0"/>
              <w:right w:val="outset" w:color="auto" w:sz="6"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1087" w:type="dxa"/>
            <w:vMerge w:val="continue"/>
            <w:tcBorders>
              <w:top w:val="nil"/>
              <w:left w:val="single" w:color="auto" w:sz="4" w:space="0"/>
              <w:bottom w:val="single" w:color="auto" w:sz="4" w:space="0"/>
              <w:right w:val="single" w:color="auto" w:sz="4"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c>
          <w:tcPr>
            <w:tcW w:w="146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263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6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283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257" w:type="dxa"/>
            <w:tcBorders>
              <w:top w:val="outset" w:color="auto" w:sz="6" w:space="0"/>
              <w:left w:val="outset" w:color="auto" w:sz="6" w:space="0"/>
              <w:bottom w:val="outset" w:color="auto" w:sz="6" w:space="0"/>
              <w:right w:val="outset" w:color="auto" w:sz="6"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经营场所和库房情况</w:t>
            </w:r>
          </w:p>
        </w:tc>
        <w:tc>
          <w:tcPr>
            <w:tcW w:w="4101"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经营面积（㎡)</w:t>
            </w:r>
          </w:p>
        </w:tc>
        <w:tc>
          <w:tcPr>
            <w:tcW w:w="353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库房面积（㎡)</w:t>
            </w:r>
          </w:p>
        </w:tc>
        <w:tc>
          <w:tcPr>
            <w:tcW w:w="257" w:type="dxa"/>
            <w:tcBorders>
              <w:top w:val="outset" w:color="auto" w:sz="6" w:space="0"/>
              <w:left w:val="outset" w:color="auto" w:sz="6" w:space="0"/>
              <w:bottom w:val="outset" w:color="auto" w:sz="6" w:space="0"/>
              <w:right w:val="outset" w:color="auto" w:sz="6"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87" w:type="dxa"/>
            <w:vMerge w:val="continue"/>
            <w:tcBorders>
              <w:top w:val="nil"/>
              <w:left w:val="single" w:color="auto" w:sz="4" w:space="0"/>
              <w:bottom w:val="single" w:color="auto" w:sz="4" w:space="0"/>
              <w:right w:val="single" w:color="auto" w:sz="4"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c>
          <w:tcPr>
            <w:tcW w:w="4101"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353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257" w:type="dxa"/>
            <w:tcBorders>
              <w:top w:val="outset" w:color="auto" w:sz="6" w:space="0"/>
              <w:left w:val="outset" w:color="auto" w:sz="6" w:space="0"/>
              <w:bottom w:val="outset" w:color="auto" w:sz="6" w:space="0"/>
              <w:right w:val="outset" w:color="auto" w:sz="6"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jc w:val="center"/>
        </w:trPr>
        <w:tc>
          <w:tcPr>
            <w:tcW w:w="108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经营场所及</w:t>
            </w:r>
          </w:p>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库房条件简述</w:t>
            </w:r>
          </w:p>
        </w:tc>
        <w:tc>
          <w:tcPr>
            <w:tcW w:w="188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经营场所条件（包括用房性质、设施设备情况等）</w:t>
            </w:r>
          </w:p>
        </w:tc>
        <w:tc>
          <w:tcPr>
            <w:tcW w:w="6010"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1087" w:type="dxa"/>
            <w:vMerge w:val="continue"/>
            <w:tcBorders>
              <w:top w:val="nil"/>
              <w:left w:val="single" w:color="auto" w:sz="4" w:space="0"/>
              <w:bottom w:val="single" w:color="auto" w:sz="4" w:space="0"/>
              <w:right w:val="single" w:color="auto" w:sz="4"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c>
          <w:tcPr>
            <w:tcW w:w="188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库房条件（包括环境控制、设施设备等）</w:t>
            </w:r>
          </w:p>
        </w:tc>
        <w:tc>
          <w:tcPr>
            <w:tcW w:w="6010"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980" w:type="dxa"/>
            <w:gridSpan w:val="11"/>
            <w:tcBorders>
              <w:top w:val="single" w:color="auto" w:sz="8" w:space="0"/>
              <w:left w:val="single" w:color="auto" w:sz="8" w:space="0"/>
              <w:bottom w:val="single" w:color="auto" w:sz="8" w:space="0"/>
              <w:right w:val="single" w:color="auto" w:sz="8" w:space="0"/>
            </w:tcBorders>
            <w:noWrap w:val="0"/>
            <w:vAlign w:val="top"/>
          </w:tcPr>
          <w:p>
            <w:pPr>
              <w:pStyle w:val="5"/>
              <w:keepNext/>
              <w:keepLines/>
              <w:pageBreakBefore w:val="0"/>
              <w:kinsoku/>
              <w:autoSpaceDE w:val="0"/>
              <w:bidi w:val="0"/>
              <w:spacing w:before="0" w:beforeAutospacing="0" w:after="0" w:afterAutospacing="0" w:line="560" w:lineRule="exact"/>
              <w:jc w:val="center"/>
              <w:rPr>
                <w:rFonts w:hint="default" w:ascii="Times New Roman" w:hAnsi="Times New Roman" w:cs="Times New Roman"/>
                <w:b/>
                <w:color w:val="000000"/>
                <w:kern w:val="2"/>
                <w:sz w:val="21"/>
                <w:szCs w:val="21"/>
              </w:rPr>
            </w:pPr>
            <w:r>
              <w:rPr>
                <w:rFonts w:hint="eastAsia" w:ascii="Times New Roman" w:hAnsi="Times New Roman" w:eastAsia="黑体" w:cs="Times New Roman"/>
                <w:b w:val="0"/>
                <w:bCs/>
                <w:color w:val="000000"/>
                <w:kern w:val="44"/>
                <w:sz w:val="28"/>
                <w:szCs w:val="28"/>
              </w:rPr>
              <w:t>□</w:t>
            </w:r>
            <w:r>
              <w:rPr>
                <w:rFonts w:hint="eastAsia" w:ascii="Times New Roman" w:hAnsi="Times New Roman" w:eastAsia="黑体" w:cs="Times New Roman"/>
                <w:b w:val="0"/>
                <w:bCs/>
                <w:color w:val="000000"/>
                <w:kern w:val="2"/>
                <w:sz w:val="28"/>
                <w:szCs w:val="28"/>
              </w:rPr>
              <w:t>第二、三类医疗器械经营（变更</w:t>
            </w:r>
            <w:r>
              <w:rPr>
                <w:rFonts w:hint="eastAsia" w:ascii="Times New Roman" w:hAnsi="Times New Roman" w:eastAsia="黑体" w:cs="Times New Roman"/>
                <w:b w:val="0"/>
                <w:bCs/>
                <w:color w:val="000000"/>
                <w:kern w:val="2"/>
                <w:sz w:val="28"/>
                <w:szCs w:val="28"/>
                <w:lang w:val="en-US" w:eastAsia="zh-CN"/>
              </w:rPr>
              <w:t>-守信快批</w:t>
            </w:r>
            <w:r>
              <w:rPr>
                <w:rFonts w:hint="eastAsia" w:ascii="Times New Roman" w:hAnsi="Times New Roman" w:eastAsia="黑体" w:cs="Times New Roman"/>
                <w:b w:val="0"/>
                <w:bCs/>
                <w:color w:val="000000"/>
                <w:kern w:val="2"/>
                <w:sz w:val="28"/>
                <w:szCs w:val="28"/>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0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办理类型</w:t>
            </w:r>
          </w:p>
        </w:tc>
        <w:tc>
          <w:tcPr>
            <w:tcW w:w="7893" w:type="dxa"/>
            <w:gridSpan w:val="10"/>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lang w:val="en-US" w:eastAsia="zh-CN" w:bidi="ar"/>
              </w:rPr>
            </w:pPr>
            <w:r>
              <w:rPr>
                <w:rFonts w:hint="eastAsia" w:ascii="Times New Roman" w:hAnsi="Times New Roman" w:eastAsia="宋体" w:cs="宋体"/>
                <w:b w:val="0"/>
                <w:color w:val="000000"/>
                <w:kern w:val="2"/>
                <w:sz w:val="21"/>
                <w:szCs w:val="21"/>
                <w:lang w:val="en-US" w:eastAsia="zh-CN" w:bidi="ar"/>
              </w:rPr>
              <w:t xml:space="preserve">□第二类医疗器械经营备案变更    □第三类医疗器械经营许可变更    </w:t>
            </w:r>
          </w:p>
          <w:p>
            <w:pPr>
              <w:keepNext w:val="0"/>
              <w:keepLines w:val="0"/>
              <w:pageBreakBefore w:val="0"/>
              <w:widowControl w:val="0"/>
              <w:suppressLineNumbers w:val="0"/>
              <w:kinsoku/>
              <w:autoSpaceDE w:val="0"/>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注：可同时申请多个事项，请在□打“√”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备案编号</w:t>
            </w:r>
          </w:p>
        </w:tc>
        <w:tc>
          <w:tcPr>
            <w:tcW w:w="3597" w:type="dxa"/>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2125" w:type="dxa"/>
            <w:gridSpan w:val="3"/>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许可证编号</w:t>
            </w:r>
          </w:p>
        </w:tc>
        <w:tc>
          <w:tcPr>
            <w:tcW w:w="2171" w:type="dxa"/>
            <w:gridSpan w:val="2"/>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bCs/>
                <w:color w:val="000000"/>
                <w:kern w:val="2"/>
                <w:sz w:val="21"/>
                <w:szCs w:val="21"/>
              </w:rPr>
            </w:pPr>
            <w:r>
              <w:rPr>
                <w:rFonts w:hint="eastAsia" w:ascii="Times New Roman" w:hAnsi="Times New Roman" w:eastAsia="宋体" w:cs="宋体"/>
                <w:b/>
                <w:bCs/>
                <w:color w:val="000000"/>
                <w:kern w:val="2"/>
                <w:sz w:val="21"/>
                <w:szCs w:val="21"/>
                <w:lang w:val="en-US" w:eastAsia="zh-CN" w:bidi="ar"/>
              </w:rPr>
              <w:t>变更事项</w:t>
            </w:r>
          </w:p>
        </w:tc>
        <w:tc>
          <w:tcPr>
            <w:tcW w:w="3597" w:type="dxa"/>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bCs/>
                <w:color w:val="000000"/>
                <w:kern w:val="2"/>
                <w:sz w:val="21"/>
                <w:szCs w:val="21"/>
              </w:rPr>
            </w:pPr>
            <w:r>
              <w:rPr>
                <w:rFonts w:hint="eastAsia" w:ascii="Times New Roman" w:hAnsi="Times New Roman" w:eastAsia="宋体" w:cs="宋体"/>
                <w:b/>
                <w:bCs/>
                <w:color w:val="000000"/>
                <w:kern w:val="2"/>
                <w:sz w:val="21"/>
                <w:szCs w:val="21"/>
                <w:lang w:val="en-US" w:eastAsia="zh-CN" w:bidi="ar"/>
              </w:rPr>
              <w:t>原事项</w:t>
            </w:r>
          </w:p>
        </w:tc>
        <w:tc>
          <w:tcPr>
            <w:tcW w:w="4296" w:type="dxa"/>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bCs/>
                <w:color w:val="000000"/>
                <w:kern w:val="2"/>
                <w:sz w:val="21"/>
                <w:szCs w:val="21"/>
              </w:rPr>
            </w:pPr>
            <w:r>
              <w:rPr>
                <w:rFonts w:hint="eastAsia" w:ascii="Times New Roman" w:hAnsi="Times New Roman" w:eastAsia="宋体" w:cs="宋体"/>
                <w:b/>
                <w:bCs/>
                <w:color w:val="000000"/>
                <w:kern w:val="2"/>
                <w:sz w:val="21"/>
                <w:szCs w:val="21"/>
                <w:lang w:val="en-US" w:eastAsia="zh-CN" w:bidi="ar"/>
              </w:rPr>
              <w:t>变更后事项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企业名称</w:t>
            </w:r>
          </w:p>
        </w:tc>
        <w:tc>
          <w:tcPr>
            <w:tcW w:w="3597" w:type="dxa"/>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4296" w:type="dxa"/>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法定</w:t>
            </w:r>
          </w:p>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代表人</w:t>
            </w:r>
          </w:p>
        </w:tc>
        <w:tc>
          <w:tcPr>
            <w:tcW w:w="3597" w:type="dxa"/>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4296" w:type="dxa"/>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企业</w:t>
            </w:r>
          </w:p>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负责人</w:t>
            </w:r>
          </w:p>
        </w:tc>
        <w:tc>
          <w:tcPr>
            <w:tcW w:w="3597" w:type="dxa"/>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4296" w:type="dxa"/>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1087" w:type="dxa"/>
            <w:vMerge w:val="restar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lang w:val="en-US" w:eastAsia="zh-CN" w:bidi="ar"/>
              </w:rPr>
            </w:pPr>
            <w:r>
              <w:rPr>
                <w:rFonts w:hint="eastAsia" w:ascii="Times New Roman" w:hAnsi="Times New Roman" w:eastAsia="宋体" w:cs="宋体"/>
                <w:b w:val="0"/>
                <w:color w:val="000000"/>
                <w:kern w:val="2"/>
                <w:sz w:val="21"/>
                <w:szCs w:val="21"/>
                <w:lang w:val="en-US" w:eastAsia="zh-CN" w:bidi="ar"/>
              </w:rPr>
              <w:t>经营范围</w:t>
            </w:r>
          </w:p>
          <w:p>
            <w:pPr>
              <w:keepNext w:val="0"/>
              <w:keepLines w:val="0"/>
              <w:pageBreakBefore w:val="0"/>
              <w:widowControl w:val="0"/>
              <w:suppressLineNumbers w:val="0"/>
              <w:kinsoku/>
              <w:bidi w:val="0"/>
              <w:spacing w:before="0" w:beforeAutospacing="0" w:after="0" w:afterAutospacing="0" w:line="560" w:lineRule="exact"/>
              <w:ind w:left="0" w:right="0"/>
              <w:jc w:val="both"/>
              <w:rPr>
                <w:rFonts w:hint="default" w:ascii="Times New Roman" w:hAnsi="Times New Roman" w:eastAsia="宋体" w:cs="宋体"/>
                <w:b w:val="0"/>
                <w:color w:val="000000"/>
                <w:kern w:val="2"/>
                <w:sz w:val="21"/>
                <w:szCs w:val="21"/>
                <w:lang w:val="en-US" w:eastAsia="zh-CN" w:bidi="ar"/>
              </w:rPr>
            </w:pPr>
            <w:r>
              <w:rPr>
                <w:rFonts w:hint="eastAsia" w:ascii="Times New Roman" w:hAnsi="Times New Roman" w:eastAsia="宋体" w:cs="宋体"/>
                <w:b w:val="0"/>
                <w:color w:val="000000"/>
                <w:kern w:val="2"/>
                <w:sz w:val="21"/>
                <w:szCs w:val="21"/>
                <w:lang w:val="en-US" w:eastAsia="zh-CN" w:bidi="ar"/>
              </w:rPr>
              <w:t>（注：只允许减少经营范围）</w:t>
            </w:r>
          </w:p>
        </w:tc>
        <w:tc>
          <w:tcPr>
            <w:tcW w:w="55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□二类</w:t>
            </w:r>
          </w:p>
        </w:tc>
        <w:tc>
          <w:tcPr>
            <w:tcW w:w="3047" w:type="dxa"/>
            <w:gridSpan w:val="4"/>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504"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□二类</w:t>
            </w:r>
          </w:p>
        </w:tc>
        <w:tc>
          <w:tcPr>
            <w:tcW w:w="3792" w:type="dxa"/>
            <w:gridSpan w:val="4"/>
            <w:tcBorders>
              <w:top w:val="single" w:color="auto" w:sz="8" w:space="0"/>
              <w:left w:val="nil"/>
              <w:bottom w:val="single" w:color="auto" w:sz="8" w:space="0"/>
              <w:right w:val="outset" w:color="auto" w:sz="6" w:space="0"/>
            </w:tcBorders>
            <w:noWrap w:val="0"/>
            <w:vAlign w:val="top"/>
          </w:tcPr>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2002年分类目录：</w:t>
            </w: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2017年分类目录：</w:t>
            </w:r>
          </w:p>
          <w:p>
            <w:pPr>
              <w:pageBreakBefore w:val="0"/>
              <w:kinsoku/>
              <w:bidi w:val="0"/>
              <w:spacing w:line="560" w:lineRule="exact"/>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1087" w:type="dxa"/>
            <w:vMerge w:val="continue"/>
            <w:tcBorders>
              <w:top w:val="nil"/>
              <w:left w:val="single" w:color="auto" w:sz="8" w:space="0"/>
              <w:bottom w:val="single" w:color="auto" w:sz="8" w:space="0"/>
              <w:right w:val="single" w:color="auto" w:sz="8" w:space="0"/>
            </w:tcBorders>
            <w:noWrap w:val="0"/>
            <w:vAlign w:val="center"/>
          </w:tcPr>
          <w:p>
            <w:pPr>
              <w:pageBreakBefore w:val="0"/>
              <w:kinsoku/>
              <w:bidi w:val="0"/>
              <w:spacing w:line="560" w:lineRule="exact"/>
              <w:rPr>
                <w:rFonts w:hint="default" w:ascii="Times New Roman" w:hAnsi="Times New Roman" w:cs="Times New Roman"/>
                <w:color w:val="000000"/>
                <w:sz w:val="20"/>
                <w:szCs w:val="20"/>
              </w:rPr>
            </w:pPr>
          </w:p>
        </w:tc>
        <w:tc>
          <w:tcPr>
            <w:tcW w:w="55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□三类</w:t>
            </w:r>
          </w:p>
        </w:tc>
        <w:tc>
          <w:tcPr>
            <w:tcW w:w="3047" w:type="dxa"/>
            <w:gridSpan w:val="4"/>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c>
          <w:tcPr>
            <w:tcW w:w="504" w:type="dxa"/>
            <w:tcBorders>
              <w:top w:val="single" w:color="auto" w:sz="8" w:space="0"/>
              <w:left w:val="nil"/>
              <w:bottom w:val="single" w:color="auto" w:sz="4"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□三类</w:t>
            </w:r>
          </w:p>
        </w:tc>
        <w:tc>
          <w:tcPr>
            <w:tcW w:w="3792" w:type="dxa"/>
            <w:gridSpan w:val="4"/>
            <w:tcBorders>
              <w:top w:val="single" w:color="auto" w:sz="8" w:space="0"/>
              <w:left w:val="nil"/>
              <w:bottom w:val="single" w:color="auto" w:sz="4" w:space="0"/>
              <w:right w:val="outset" w:color="auto" w:sz="6" w:space="0"/>
            </w:tcBorders>
            <w:noWrap w:val="0"/>
            <w:vAlign w:val="top"/>
          </w:tcPr>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2002年分类目录：</w:t>
            </w: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2017年分类目录：</w:t>
            </w:r>
          </w:p>
          <w:p>
            <w:pPr>
              <w:pageBreakBefore w:val="0"/>
              <w:kinsoku/>
              <w:bidi w:val="0"/>
              <w:spacing w:line="560" w:lineRule="exact"/>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8980" w:type="dxa"/>
            <w:gridSpan w:val="11"/>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center"/>
              <w:rPr>
                <w:rFonts w:hint="eastAsia" w:ascii="Times New Roman" w:hAnsi="Times New Roman" w:eastAsia="黑体" w:cs="Times New Roman"/>
                <w:b w:val="0"/>
                <w:bCs/>
                <w:color w:val="000000"/>
                <w:kern w:val="2"/>
                <w:sz w:val="28"/>
                <w:szCs w:val="28"/>
              </w:rPr>
            </w:pPr>
            <w:r>
              <w:rPr>
                <w:rFonts w:hint="eastAsia" w:ascii="Times New Roman" w:hAnsi="Times New Roman" w:eastAsia="黑体" w:cs="Times New Roman"/>
                <w:b w:val="0"/>
                <w:bCs/>
                <w:color w:val="000000"/>
                <w:kern w:val="2"/>
                <w:sz w:val="28"/>
                <w:szCs w:val="28"/>
                <w:lang w:val="en-US" w:eastAsia="zh-CN" w:bidi="ar"/>
              </w:rPr>
              <w:t>□ 备注</w:t>
            </w: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黑体" w:cs="Times New Roman"/>
                <w:b w:val="0"/>
                <w:bCs/>
                <w:color w:val="000000"/>
                <w:kern w:val="2"/>
                <w:sz w:val="28"/>
                <w:szCs w:val="28"/>
                <w:lang w:val="en-US" w:eastAsia="zh-CN" w:bidi="ar"/>
              </w:rPr>
              <w:t>（已取得第二、三类医疗器械经营资质，申请“一照通行”的填写）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0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已交回</w:t>
            </w:r>
          </w:p>
        </w:tc>
        <w:tc>
          <w:tcPr>
            <w:tcW w:w="7893" w:type="dxa"/>
            <w:gridSpan w:val="10"/>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 □第二类医疗器械经营备案凭证         □第三类医疗器械经营许可证正本</w:t>
            </w:r>
          </w:p>
          <w:p>
            <w:pPr>
              <w:keepNext w:val="0"/>
              <w:keepLines w:val="0"/>
              <w:pageBreakBefore w:val="0"/>
              <w:widowControl w:val="0"/>
              <w:suppressLineNumbers w:val="0"/>
              <w:kinsoku/>
              <w:autoSpaceDE w:val="0"/>
              <w:autoSpaceDN/>
              <w:bidi w:val="0"/>
              <w:spacing w:before="0" w:beforeAutospacing="0" w:after="0" w:afterAutospacing="0" w:line="560" w:lineRule="exact"/>
              <w:ind w:left="0" w:right="0" w:firstLine="3990" w:firstLineChars="1900"/>
              <w:jc w:val="left"/>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□第三类医疗器械经营许可证副本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0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遗失、损毁原因</w:t>
            </w:r>
          </w:p>
        </w:tc>
        <w:tc>
          <w:tcPr>
            <w:tcW w:w="7893" w:type="dxa"/>
            <w:gridSpan w:val="10"/>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10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bidi w:val="0"/>
              <w:spacing w:before="0" w:beforeAutospacing="0" w:after="0" w:afterAutospacing="0" w:line="560" w:lineRule="exact"/>
              <w:ind w:left="0" w:right="0"/>
              <w:jc w:val="center"/>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遗失作废声明刊登情况</w:t>
            </w:r>
          </w:p>
        </w:tc>
        <w:tc>
          <w:tcPr>
            <w:tcW w:w="7893" w:type="dxa"/>
            <w:gridSpan w:val="10"/>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suppressLineNumbers w:val="0"/>
              <w:kinsoku/>
              <w:autoSpaceDE w:val="0"/>
              <w:autoSpaceDN/>
              <w:bidi w:val="0"/>
              <w:spacing w:before="0" w:beforeAutospacing="0" w:after="0" w:afterAutospacing="0" w:line="560" w:lineRule="exact"/>
              <w:ind w:left="0" w:right="0" w:firstLine="420" w:firstLineChars="200"/>
              <w:jc w:val="both"/>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在 __________________________________公示《医疗器械经营许可证》</w:t>
            </w: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both"/>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□副本、□正本的遗失作废声明。</w:t>
            </w:r>
          </w:p>
          <w:p>
            <w:pPr>
              <w:keepNext w:val="0"/>
              <w:keepLines w:val="0"/>
              <w:pageBreakBefore w:val="0"/>
              <w:widowControl w:val="0"/>
              <w:suppressLineNumbers w:val="0"/>
              <w:kinsoku/>
              <w:autoSpaceDE w:val="0"/>
              <w:autoSpaceDN/>
              <w:bidi w:val="0"/>
              <w:spacing w:before="0" w:beforeAutospacing="0" w:after="0" w:afterAutospacing="0" w:line="560" w:lineRule="exact"/>
              <w:ind w:left="0" w:right="0"/>
              <w:jc w:val="both"/>
              <w:rPr>
                <w:rFonts w:hint="eastAsia" w:ascii="Times New Roman" w:hAnsi="Times New Roman" w:eastAsia="宋体" w:cs="宋体"/>
                <w:b w:val="0"/>
                <w:color w:val="000000"/>
                <w:kern w:val="2"/>
                <w:sz w:val="21"/>
                <w:szCs w:val="21"/>
              </w:rPr>
            </w:pPr>
            <w:r>
              <w:rPr>
                <w:rFonts w:hint="eastAsia" w:ascii="Times New Roman" w:hAnsi="Times New Roman" w:eastAsia="宋体" w:cs="宋体"/>
                <w:b w:val="0"/>
                <w:color w:val="000000"/>
                <w:kern w:val="2"/>
                <w:sz w:val="21"/>
                <w:szCs w:val="21"/>
                <w:lang w:val="en-US" w:eastAsia="zh-CN" w:bidi="ar"/>
              </w:rPr>
              <w:t>（仅限未能缴回原纸质版《医疗器械经营许可证》正副本的填写）</w:t>
            </w:r>
          </w:p>
        </w:tc>
      </w:tr>
    </w:tbl>
    <w:p>
      <w:pPr>
        <w:pStyle w:val="15"/>
        <w:keepNext w:val="0"/>
        <w:keepLines w:val="0"/>
        <w:pageBreakBefore w:val="0"/>
        <w:widowControl w:val="0"/>
        <w:kinsoku/>
        <w:wordWrap/>
        <w:overflowPunct/>
        <w:topLinePunct w:val="0"/>
        <w:autoSpaceDE/>
        <w:autoSpaceDN/>
        <w:bidi w:val="0"/>
        <w:adjustRightInd/>
        <w:snapToGrid/>
        <w:spacing w:after="192" w:afterLines="0" w:line="560" w:lineRule="exact"/>
        <w:jc w:val="center"/>
        <w:textAlignment w:val="auto"/>
        <w:outlineLvl w:val="0"/>
        <w:rPr>
          <w:rFonts w:hint="eastAsia" w:ascii="Times New Roman" w:hAnsi="Times New Roman" w:eastAsia="方正小标宋简体" w:cs="方正小标宋简体"/>
          <w:color w:val="000000"/>
          <w:sz w:val="44"/>
          <w:szCs w:val="44"/>
          <w:highlight w:val="none"/>
          <w:lang w:val="en-US" w:eastAsia="zh-CN"/>
        </w:rPr>
      </w:pPr>
      <w:r>
        <w:rPr>
          <w:rFonts w:hint="eastAsia" w:ascii="Times New Roman" w:hAnsi="Times New Roman" w:eastAsia="方正小标宋简体" w:cs="方正小标宋简体"/>
          <w:b w:val="0"/>
          <w:bCs/>
          <w:color w:val="000000"/>
          <w:sz w:val="44"/>
          <w:szCs w:val="44"/>
          <w:highlight w:val="none"/>
          <w:lang w:val="en-US" w:eastAsia="zh-CN"/>
        </w:rPr>
        <w:t>申请书填写说明</w:t>
      </w:r>
    </w:p>
    <w:p>
      <w:pPr>
        <w:keepNext w:val="0"/>
        <w:keepLines w:val="0"/>
        <w:pageBreakBefore w:val="0"/>
        <w:widowControl w:val="0"/>
        <w:kinsoku/>
        <w:wordWrap/>
        <w:overflowPunct/>
        <w:topLinePunct w:val="0"/>
        <w:autoSpaceDE/>
        <w:autoSpaceDN/>
        <w:bidi w:val="0"/>
        <w:adjustRightInd/>
        <w:snapToGrid/>
        <w:spacing w:line="560" w:lineRule="exact"/>
        <w:ind w:firstLine="422" w:firstLineChars="200"/>
        <w:textAlignment w:val="auto"/>
        <w:rPr>
          <w:rFonts w:hint="eastAsia" w:ascii="Times New Roman" w:hAnsi="Times New Roman"/>
          <w:color w:val="000000"/>
          <w:sz w:val="21"/>
          <w:szCs w:val="21"/>
          <w:highlight w:val="none"/>
        </w:rPr>
      </w:pPr>
      <w:r>
        <w:rPr>
          <w:rFonts w:hint="eastAsia" w:ascii="Times New Roman" w:hAnsi="Times New Roman"/>
          <w:b/>
          <w:color w:val="000000"/>
          <w:sz w:val="21"/>
          <w:szCs w:val="21"/>
          <w:highlight w:val="none"/>
        </w:rPr>
        <w:t>注：</w:t>
      </w:r>
      <w:r>
        <w:rPr>
          <w:rFonts w:hint="eastAsia" w:ascii="Times New Roman" w:hAnsi="Times New Roman"/>
          <w:color w:val="000000"/>
          <w:sz w:val="21"/>
          <w:szCs w:val="21"/>
          <w:highlight w:val="none"/>
        </w:rPr>
        <w:t>以下“说明”供填写申请书参照使用，不需向登记机关提供。</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1、向登记机关提交的申请书只填写与本次申请有关的栏目。</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2、“名称自主申报流水号”栏，申请设立登记或名称变更登记时，已办理名称自主申报的填写“名称自主申报流水号”，未申请名称自主申报的无须填写。“经营场所”栏无法按照格式填写的，在横线上填写。申请变更登记或备案时填写“统一社会信用代码”栏，未换发加载统一社会信用代码的营业执照的，在此栏填写营业执照注册号。</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3、申请企业设立登记，勾选并填写“基本信息”栏、“设立”栏、“备案”栏、“投资人及出资信息”栏、“指定代表/委托代理人”栏有关内容及附表1“联络员信息”、附表2“承诺书”、附表3“涉税信息表”。勾选“申请人承诺”栏并由企业投资人签字，无需加盖企业公章。需要申领纸质执照的，须勾选“申领纸质执照”栏，并根据实际情况填写副本的数量。</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4、企业申请变更登记，勾选并填写“基本信息”栏、“变更”栏和“指定代表/委托代理人”栏有关内容。“变更事项”栏的“原登记内容”、“变更后登记内容”均只填写申请变更的事项。申请变更登记同时申请备案的，还需勾选并填写“备案”栏有关内容。申请企业投资人变更或投资人姓名更改的，还需填写“投资人及出资信息”栏。申请经营范围变更的，还需填写附表2“承诺书”。“变更事项”栏可加行续写或附页续写。勾选“申请人承诺”栏，由投资人签字并加盖企业公章。投资人死亡由继承人申请变更投资人的，由继承人签字并加盖企业公章。</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个人独资企业增设经营场所的，应当申请变更登记，填写“变更”栏有关内容，可加行续写或附页续写。增设经营场所应当在同一登记机关管辖范围内。</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5、企业增设、注销分支机构及分支机构变更名称的，应向原登记机关备案，填写“基本信息”栏及“备案”栏有关内容，勾选“申请人承诺”栏，由投资人签字并加盖企业公章。“分支机构增设、注销、变更名称”项可加行续写或附页续写。</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6、企业申请其他事项备案，勾选并填写“基本信息”栏及“备案”栏有关内容。申请投资人的出资额或投资人的出资方式备案的，还需填写“投资人及出资信息”栏。申请联络员备案的，还需填写附表1“联络员信息”。勾选“申请人承诺”栏，由投资人签字并加盖企业公章。</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7、“经营范围”栏应</w:t>
      </w:r>
      <w:r>
        <w:rPr>
          <w:rFonts w:hint="eastAsia" w:ascii="Times New Roman" w:hAnsi="Times New Roman"/>
          <w:color w:val="000000"/>
          <w:sz w:val="21"/>
          <w:szCs w:val="21"/>
          <w:highlight w:val="none"/>
          <w:lang w:val="en-US" w:eastAsia="zh-CN"/>
        </w:rPr>
        <w:t>使用国家市场监督管理总局统一制定的经营范围规范表述，可登陆“经营范围标准化查询系统”（https://jyfwyun.com）或打开微信小程序中搜索“知融经营范围小助手进行查询。</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8、“指定代表/委托代理人”栏的“委托权限”栏应当在相应的项目中勾选“同意”或“不同意”。指定代表/委托代理人的授权委托签署，个人独资企业设立登记时，由投资人在“申请人承诺”栏签字；企业变更登记及备案时，由投资人在“申请人承诺”栏签字并加盖企业公章。</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9、“投资人及出资信息”栏中，“居所”栏是指投资人的现住址，申请人填写“居所”栏时可参照“经营场所”栏的格式填写。</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10、申请人在填写“投资人及出资信息”栏中的“出资方式”栏时，勾选“以家庭共有财产作为个人出资”的，出资人的家庭成员应签字。</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000000"/>
          <w:sz w:val="21"/>
          <w:szCs w:val="21"/>
          <w:highlight w:val="none"/>
          <w:lang w:val="zh-CN"/>
        </w:rPr>
      </w:pPr>
      <w:r>
        <w:rPr>
          <w:rFonts w:hint="eastAsia" w:ascii="Times New Roman" w:hAnsi="Times New Roman"/>
          <w:color w:val="000000"/>
          <w:sz w:val="21"/>
          <w:szCs w:val="21"/>
          <w:highlight w:val="none"/>
          <w:lang w:val="en-US" w:eastAsia="zh-CN"/>
        </w:rPr>
        <w:t>11、</w:t>
      </w:r>
      <w:r>
        <w:rPr>
          <w:rFonts w:hint="eastAsia" w:ascii="Times New Roman" w:hAnsi="Times New Roman"/>
          <w:color w:val="000000"/>
          <w:sz w:val="21"/>
          <w:szCs w:val="21"/>
          <w:highlight w:val="none"/>
        </w:rPr>
        <w:t xml:space="preserve"> 申请人应选择主体业态和经营项目，并在□中打√。申请人原则上只能申报一种主体业态，</w:t>
      </w:r>
      <w:r>
        <w:rPr>
          <w:rFonts w:hint="eastAsia" w:ascii="Times New Roman" w:hAnsi="Times New Roman"/>
          <w:color w:val="000000"/>
          <w:sz w:val="21"/>
          <w:szCs w:val="21"/>
          <w:highlight w:val="none"/>
          <w:lang w:val="zh-CN"/>
        </w:rPr>
        <w:t>对多种经营项目的，主体业态按其主要经营项目归类。</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lang w:val="en-US" w:eastAsia="zh-CN"/>
        </w:rPr>
        <w:t>12、</w:t>
      </w:r>
      <w:r>
        <w:rPr>
          <w:rFonts w:hint="eastAsia" w:ascii="Times New Roman" w:hAnsi="Times New Roman"/>
          <w:color w:val="000000"/>
          <w:sz w:val="21"/>
          <w:szCs w:val="21"/>
          <w:highlight w:val="none"/>
        </w:rPr>
        <w:t>食品安全管理人员是指企业内部专职或兼职的食品安全负责人。</w:t>
      </w:r>
    </w:p>
    <w:p>
      <w:r>
        <w:rPr>
          <w:rFonts w:hint="eastAsia" w:ascii="Times New Roman" w:hAnsi="Times New Roman"/>
          <w:color w:val="000000"/>
          <w:sz w:val="21"/>
          <w:szCs w:val="21"/>
          <w:highlight w:val="none"/>
          <w:lang w:val="en-US" w:eastAsia="zh-CN"/>
        </w:rPr>
        <w:t>13、</w:t>
      </w:r>
      <w:r>
        <w:rPr>
          <w:rFonts w:hint="eastAsia" w:ascii="Times New Roman" w:hAnsi="Times New Roman"/>
          <w:color w:val="000000"/>
          <w:sz w:val="21"/>
          <w:szCs w:val="21"/>
          <w:highlight w:val="none"/>
          <w:lang w:val="zh-CN" w:eastAsia="zh-CN"/>
        </w:rPr>
        <w:t>依本表打印生成的，使用黑色墨水钢笔或签字笔签署；手工填写的，使用黑色墨水钢笔或签字笔工整填写、签署</w:t>
      </w:r>
      <w:r>
        <w:rPr>
          <w:rFonts w:hint="eastAsia" w:ascii="Times New Roman" w:hAnsi="Times New Roman"/>
          <w:color w:val="000000"/>
          <w:sz w:val="21"/>
          <w:szCs w:val="21"/>
          <w:highlight w:val="none"/>
          <w:lang w:val="en-US" w:eastAsia="zh-CN"/>
        </w:rPr>
        <w:t>。</w:t>
      </w:r>
      <w:r>
        <w:rPr>
          <w:rFonts w:hint="eastAsia" w:ascii="Times New Roman" w:hAnsi="Times New Roman" w:eastAsia="黑体" w:cs="黑体"/>
          <w:color w:val="000000"/>
          <w:sz w:val="32"/>
          <w:szCs w:val="32"/>
          <w:lang w:val="en-US" w:eastAsia="zh-CN"/>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B906B6"/>
    <w:multiLevelType w:val="multilevel"/>
    <w:tmpl w:val="9CB906B6"/>
    <w:lvl w:ilvl="0" w:tentative="0">
      <w:start w:val="2"/>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D32BA080"/>
    <w:multiLevelType w:val="multilevel"/>
    <w:tmpl w:val="D32BA080"/>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C7F0DD2"/>
    <w:multiLevelType w:val="singleLevel"/>
    <w:tmpl w:val="4C7F0DD2"/>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E5105"/>
    <w:rsid w:val="01DE5105"/>
    <w:rsid w:val="07055A02"/>
    <w:rsid w:val="09044ED4"/>
    <w:rsid w:val="09135B21"/>
    <w:rsid w:val="0CEE769B"/>
    <w:rsid w:val="16B30575"/>
    <w:rsid w:val="1ACD72F9"/>
    <w:rsid w:val="22E25117"/>
    <w:rsid w:val="288C4EEB"/>
    <w:rsid w:val="2D4C7FCA"/>
    <w:rsid w:val="33D71E35"/>
    <w:rsid w:val="3AEC214B"/>
    <w:rsid w:val="3C234372"/>
    <w:rsid w:val="40C52CF0"/>
    <w:rsid w:val="44DF5274"/>
    <w:rsid w:val="485B1948"/>
    <w:rsid w:val="4A88071D"/>
    <w:rsid w:val="4DDE57BB"/>
    <w:rsid w:val="4E72456B"/>
    <w:rsid w:val="4FD210C1"/>
    <w:rsid w:val="55764D5E"/>
    <w:rsid w:val="5D8C7C78"/>
    <w:rsid w:val="617828C2"/>
    <w:rsid w:val="62F218D0"/>
    <w:rsid w:val="63D615B9"/>
    <w:rsid w:val="64D177AD"/>
    <w:rsid w:val="65E54CEA"/>
    <w:rsid w:val="6C272CF1"/>
    <w:rsid w:val="6CFA1EFD"/>
    <w:rsid w:val="6D8A70A2"/>
    <w:rsid w:val="76182D47"/>
    <w:rsid w:val="7A3E617A"/>
    <w:rsid w:val="7C0945C1"/>
    <w:rsid w:val="7E8D1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3">
    <w:name w:val="Body Text"/>
    <w:basedOn w:val="1"/>
    <w:qFormat/>
    <w:uiPriority w:val="0"/>
    <w:rPr>
      <w:rFonts w:ascii="宋体" w:hAnsi="Courier New"/>
      <w:sz w:val="144"/>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uiPriority w:val="0"/>
    <w:rPr>
      <w:color w:val="003399"/>
      <w:u w:val="none"/>
    </w:rPr>
  </w:style>
  <w:style w:type="paragraph" w:customStyle="1" w:styleId="9">
    <w:name w:val="04B-文书标题"/>
    <w:basedOn w:val="10"/>
    <w:qFormat/>
    <w:uiPriority w:val="0"/>
    <w:pPr>
      <w:spacing w:after="192" w:afterLines="0"/>
    </w:pPr>
  </w:style>
  <w:style w:type="paragraph" w:customStyle="1" w:styleId="10">
    <w:name w:val="02-标题1"/>
    <w:basedOn w:val="3"/>
    <w:qFormat/>
    <w:uiPriority w:val="0"/>
    <w:pPr>
      <w:spacing w:after="156" w:afterLines="50" w:line="500" w:lineRule="exact"/>
      <w:jc w:val="center"/>
    </w:pPr>
    <w:rPr>
      <w:rFonts w:hAnsi="宋体"/>
      <w:b/>
      <w:sz w:val="36"/>
      <w:szCs w:val="36"/>
    </w:rPr>
  </w:style>
  <w:style w:type="character" w:customStyle="1" w:styleId="11">
    <w:name w:val="15"/>
    <w:basedOn w:val="7"/>
    <w:uiPriority w:val="0"/>
    <w:rPr>
      <w:rFonts w:hint="eastAsia" w:ascii="仿宋_GB2312" w:eastAsia="仿宋_GB2312" w:cs="仿宋_GB2312"/>
      <w:sz w:val="28"/>
      <w:szCs w:val="28"/>
    </w:rPr>
  </w:style>
  <w:style w:type="paragraph" w:customStyle="1" w:styleId="12">
    <w:name w:val="附表"/>
    <w:basedOn w:val="1"/>
    <w:link w:val="14"/>
    <w:qFormat/>
    <w:uiPriority w:val="0"/>
    <w:pPr>
      <w:spacing w:line="520" w:lineRule="exact"/>
    </w:pPr>
    <w:rPr>
      <w:rFonts w:hint="eastAsia" w:ascii="仿宋" w:hAnsi="仿宋" w:eastAsia="仿宋" w:cs="仿宋"/>
      <w:color w:val="auto"/>
      <w:sz w:val="28"/>
      <w:szCs w:val="28"/>
    </w:rPr>
  </w:style>
  <w:style w:type="paragraph" w:customStyle="1" w:styleId="13">
    <w:name w:val="一照通申请表目录"/>
    <w:basedOn w:val="1"/>
    <w:qFormat/>
    <w:uiPriority w:val="0"/>
    <w:rPr>
      <w:rFonts w:hint="eastAsia" w:ascii="仿宋_GB2312" w:hAnsi="仿宋_GB2312" w:eastAsia="仿宋_GB2312"/>
      <w:sz w:val="28"/>
    </w:rPr>
  </w:style>
  <w:style w:type="character" w:customStyle="1" w:styleId="14">
    <w:name w:val="附表 Char"/>
    <w:link w:val="12"/>
    <w:qFormat/>
    <w:uiPriority w:val="0"/>
    <w:rPr>
      <w:rFonts w:hint="eastAsia" w:ascii="仿宋" w:hAnsi="仿宋" w:eastAsia="仿宋" w:cs="仿宋"/>
      <w:color w:val="auto"/>
      <w:sz w:val="28"/>
      <w:szCs w:val="28"/>
    </w:rPr>
  </w:style>
  <w:style w:type="paragraph" w:customStyle="1" w:styleId="15">
    <w:name w:val="05-说明标题"/>
    <w:basedOn w:val="16"/>
    <w:qFormat/>
    <w:uiPriority w:val="0"/>
    <w:pPr>
      <w:spacing w:after="156" w:afterLines="50" w:line="600" w:lineRule="exact"/>
      <w:jc w:val="center"/>
    </w:pPr>
    <w:rPr>
      <w:b/>
      <w:sz w:val="36"/>
    </w:rPr>
  </w:style>
  <w:style w:type="paragraph" w:customStyle="1" w:styleId="16">
    <w:name w:val="正文 New"/>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2023-05-29T07:26:00Z</dcterms:created>
  <dc:creator>林颖茜</dc:creator>
  <cp:lastModifiedBy>林颖茜</cp:lastModifiedBy>
  <dcterms:modified xsi:type="dcterms:W3CDTF">2023-05-29T07:27:04Z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1A211D2AB3E746978BF52B61E271D47E</vt:lpwstr>
  </property>
</Properties>
</file>