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信用办电承诺书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申请用电单位名称：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申请用电地址：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法定代表人身份证件类型：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申请单位与用电地址对应物业权属的关系：□业主/□租户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我单位郑重承诺∶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一、所提供资料均合法、真实、准确和有效，不存在伪造证明材料、隐瞒实际情况、妨害供电企业或其他主体权益等情况。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二、用电地址对应物业权属为我单位合法拥有或合法使用，不存在违章、违建或其他违法情形及纠纷。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三、严格遵守国家法律、法规、规章和政策规定，依法用电，不窃电，不破坏、哄抢、盗窃电力设施。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四、自觉履行合同义务，诚信用电，不拖欠电费，不违约用电，做好自有产权界面电力设备、设施的运行维护，根据供电企业通知及时整改安全隐患。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五、若未遵守本承诺内容，将依照有关法律、法规、规章、政策或合同约定承担相应责任，并自愿接受、承担终止供用电关系的处置以及由此产生的后果。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六、本《信用办电承诺书》同意向社会公开，并自愿承担违反本承诺的后果。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Zjg5MWNhMDNkYmY3YjkyNGMwNTkxMDQ0N2VjNjMifQ=="/>
  </w:docVars>
  <w:rsids>
    <w:rsidRoot w:val="00000000"/>
    <w:rsid w:val="08DD4823"/>
    <w:rsid w:val="0C5304CF"/>
    <w:rsid w:val="10280D00"/>
    <w:rsid w:val="35E339E3"/>
    <w:rsid w:val="41FA43BD"/>
    <w:rsid w:val="52F91BB7"/>
    <w:rsid w:val="6F1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460</Characters>
  <Lines>0</Lines>
  <Paragraphs>0</Paragraphs>
  <TotalTime>1</TotalTime>
  <ScaleCrop>false</ScaleCrop>
  <LinksUpToDate>false</LinksUpToDate>
  <CharactersWithSpaces>460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2022-07-04T08:20:00Z</dcterms:created>
  <dc:creator>fsadmin</dc:creator>
  <cp:lastModifiedBy>杜文聪</cp:lastModifiedBy>
  <dcterms:modified xsi:type="dcterms:W3CDTF">2022-07-19T02:04:03Z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6FCD3CA8F1C14074B99B09566E4C261D</vt:lpwstr>
  </property>
</Properties>
</file>